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5B42" w14:textId="3DAD4383" w:rsidR="000E3FC0" w:rsidRPr="00F14C6E" w:rsidRDefault="0004738A" w:rsidP="00A458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0" w:lineRule="exact"/>
        <w:jc w:val="center"/>
        <w:outlineLvl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EXPEDIENTE Nº </w:t>
      </w:r>
      <w:proofErr w:type="gramStart"/>
      <w:r>
        <w:rPr>
          <w:rFonts w:ascii="Verdana" w:hAnsi="Verdana"/>
          <w:b/>
          <w:u w:val="single"/>
        </w:rPr>
        <w:t>136440  -</w:t>
      </w:r>
      <w:proofErr w:type="gramEnd"/>
      <w:r>
        <w:rPr>
          <w:rFonts w:ascii="Verdana" w:hAnsi="Verdana"/>
          <w:b/>
          <w:u w:val="single"/>
        </w:rPr>
        <w:t xml:space="preserve"> </w:t>
      </w:r>
      <w:r w:rsidR="00A45844">
        <w:rPr>
          <w:rFonts w:ascii="Verdana" w:hAnsi="Verdana"/>
          <w:b/>
          <w:u w:val="single"/>
        </w:rPr>
        <w:t>CONTRATACIÓN DIRECTA Nº 45/21</w:t>
      </w:r>
      <w:r>
        <w:rPr>
          <w:rFonts w:ascii="Verdana" w:hAnsi="Verdana"/>
          <w:b/>
          <w:u w:val="single"/>
        </w:rPr>
        <w:t xml:space="preserve"> </w:t>
      </w:r>
    </w:p>
    <w:p w14:paraId="77A0D548" w14:textId="77777777" w:rsidR="00EF0B0A" w:rsidRDefault="00EF0B0A" w:rsidP="00EF0B0A">
      <w:pPr>
        <w:pStyle w:val="Ttulo1"/>
        <w:spacing w:line="300" w:lineRule="exact"/>
        <w:jc w:val="center"/>
        <w:rPr>
          <w:rFonts w:ascii="Verdana" w:hAnsi="Verdana"/>
          <w:szCs w:val="24"/>
          <w:u w:val="single"/>
        </w:rPr>
      </w:pPr>
    </w:p>
    <w:p w14:paraId="70231C85" w14:textId="77777777" w:rsidR="00EF0B0A" w:rsidRPr="00823C63" w:rsidRDefault="003845F5" w:rsidP="00EF0B0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00" w:lineRule="exact"/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PLIEGO DE CLÁ</w:t>
      </w:r>
      <w:r w:rsidR="00EF0B0A" w:rsidRPr="00823C63">
        <w:rPr>
          <w:rFonts w:ascii="Verdana" w:hAnsi="Verdana"/>
          <w:szCs w:val="24"/>
          <w:u w:val="single"/>
        </w:rPr>
        <w:t>USULAS ESPECIALES</w:t>
      </w:r>
    </w:p>
    <w:p w14:paraId="0E0A13C7" w14:textId="77777777" w:rsidR="00EF0B0A" w:rsidRPr="00F334BD" w:rsidRDefault="00EF0B0A" w:rsidP="00EF0B0A">
      <w:pPr>
        <w:tabs>
          <w:tab w:val="left" w:pos="-720"/>
        </w:tabs>
        <w:spacing w:line="300" w:lineRule="exact"/>
        <w:jc w:val="both"/>
        <w:rPr>
          <w:spacing w:val="-3"/>
        </w:rPr>
      </w:pPr>
    </w:p>
    <w:p w14:paraId="33A57DB4" w14:textId="77777777" w:rsidR="003E7FB7" w:rsidRDefault="00EF0B0A" w:rsidP="00195D02">
      <w:pPr>
        <w:spacing w:line="240" w:lineRule="exact"/>
        <w:jc w:val="both"/>
        <w:rPr>
          <w:rFonts w:ascii="Verdana" w:hAnsi="Verdana"/>
          <w:b/>
          <w:spacing w:val="-3"/>
          <w:sz w:val="18"/>
          <w:szCs w:val="18"/>
          <w:u w:val="single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="003845F5" w:rsidRPr="003845F5">
        <w:rPr>
          <w:rFonts w:ascii="Verdana" w:hAnsi="Verdana"/>
          <w:b/>
          <w:spacing w:val="-3"/>
          <w:sz w:val="18"/>
          <w:szCs w:val="18"/>
          <w:u w:val="single"/>
        </w:rPr>
        <w:t>DENOMINACIÓ</w:t>
      </w:r>
      <w:r w:rsidR="00A71249">
        <w:rPr>
          <w:rFonts w:ascii="Verdana" w:hAnsi="Verdana"/>
          <w:b/>
          <w:spacing w:val="-3"/>
          <w:sz w:val="18"/>
          <w:szCs w:val="18"/>
          <w:u w:val="single"/>
        </w:rPr>
        <w:t xml:space="preserve">N DE LA </w:t>
      </w:r>
      <w:r w:rsidRPr="003845F5">
        <w:rPr>
          <w:rFonts w:ascii="Verdana" w:hAnsi="Verdana"/>
          <w:b/>
          <w:spacing w:val="-3"/>
          <w:sz w:val="18"/>
          <w:szCs w:val="18"/>
          <w:u w:val="single"/>
        </w:rPr>
        <w:t>OBRA:</w:t>
      </w:r>
      <w:r w:rsidR="006B4B27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</w:p>
    <w:p w14:paraId="6ED43602" w14:textId="77777777" w:rsidR="00195D02" w:rsidRPr="006B4B27" w:rsidRDefault="00447D18" w:rsidP="006B4B27">
      <w:pPr>
        <w:spacing w:line="240" w:lineRule="exact"/>
        <w:ind w:firstLine="426"/>
        <w:jc w:val="both"/>
        <w:rPr>
          <w:rFonts w:ascii="Verdana" w:hAnsi="Verdana" w:cs="Arial"/>
          <w:b/>
          <w:sz w:val="18"/>
          <w:szCs w:val="18"/>
        </w:rPr>
      </w:pPr>
      <w:r w:rsidRPr="006B4B27">
        <w:rPr>
          <w:rFonts w:ascii="Verdana" w:hAnsi="Verdana" w:cs="Arial"/>
          <w:b/>
          <w:spacing w:val="-3"/>
          <w:sz w:val="18"/>
          <w:szCs w:val="18"/>
        </w:rPr>
        <w:t>“</w:t>
      </w:r>
      <w:r w:rsidR="00FC4FEB" w:rsidRPr="006B4B27">
        <w:rPr>
          <w:rFonts w:ascii="Verdana" w:hAnsi="Verdana" w:cs="Arial"/>
          <w:b/>
          <w:spacing w:val="-3"/>
          <w:sz w:val="18"/>
          <w:szCs w:val="18"/>
        </w:rPr>
        <w:t xml:space="preserve">REPARACION </w:t>
      </w:r>
      <w:r w:rsidR="002775B3" w:rsidRPr="006B4B27">
        <w:rPr>
          <w:rFonts w:ascii="Verdana" w:hAnsi="Verdana" w:cs="Arial"/>
          <w:b/>
          <w:spacing w:val="-3"/>
          <w:sz w:val="18"/>
          <w:szCs w:val="18"/>
        </w:rPr>
        <w:t xml:space="preserve">CUBIERTA </w:t>
      </w:r>
      <w:r w:rsidR="00FC4FEB" w:rsidRPr="006B4B27">
        <w:rPr>
          <w:rFonts w:ascii="Verdana" w:hAnsi="Verdana" w:cs="Arial"/>
          <w:b/>
          <w:spacing w:val="-3"/>
          <w:sz w:val="18"/>
          <w:szCs w:val="18"/>
        </w:rPr>
        <w:t>DE TECHO</w:t>
      </w:r>
      <w:r w:rsidR="002775B3" w:rsidRPr="006B4B27">
        <w:rPr>
          <w:rFonts w:ascii="Verdana" w:hAnsi="Verdana" w:cs="Arial"/>
          <w:b/>
          <w:spacing w:val="-3"/>
          <w:sz w:val="18"/>
          <w:szCs w:val="18"/>
        </w:rPr>
        <w:t xml:space="preserve"> –</w:t>
      </w:r>
      <w:r w:rsidR="0065454B" w:rsidRPr="006B4B27">
        <w:rPr>
          <w:rFonts w:ascii="Verdana" w:hAnsi="Verdana" w:cs="Arial"/>
          <w:b/>
          <w:spacing w:val="-3"/>
          <w:sz w:val="18"/>
          <w:szCs w:val="18"/>
        </w:rPr>
        <w:t xml:space="preserve">EDIFICIO DEPTO. TECNOLOGIA </w:t>
      </w:r>
      <w:r w:rsidR="00FC4FEB" w:rsidRPr="006B4B27">
        <w:rPr>
          <w:rFonts w:ascii="Verdana" w:hAnsi="Verdana" w:cs="Arial"/>
          <w:b/>
          <w:spacing w:val="-3"/>
          <w:sz w:val="18"/>
          <w:szCs w:val="18"/>
        </w:rPr>
        <w:t>QUIMICA</w:t>
      </w:r>
      <w:r w:rsidR="003E7FB7" w:rsidRPr="006B4B27">
        <w:rPr>
          <w:rFonts w:ascii="Verdana" w:hAnsi="Verdana" w:cs="Arial"/>
          <w:b/>
          <w:sz w:val="18"/>
          <w:szCs w:val="18"/>
        </w:rPr>
        <w:t>”</w:t>
      </w:r>
    </w:p>
    <w:p w14:paraId="5E28DFD7" w14:textId="77777777" w:rsidR="00225AF3" w:rsidRDefault="00EF0B0A" w:rsidP="003E7FB7">
      <w:pPr>
        <w:spacing w:line="240" w:lineRule="exact"/>
        <w:jc w:val="both"/>
        <w:rPr>
          <w:rFonts w:ascii="Verdana" w:hAnsi="Verdana"/>
          <w:b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2º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="003845F5">
        <w:rPr>
          <w:rFonts w:ascii="Verdana" w:hAnsi="Verdana"/>
          <w:b/>
          <w:spacing w:val="-3"/>
          <w:sz w:val="18"/>
          <w:szCs w:val="18"/>
          <w:u w:val="single"/>
        </w:rPr>
        <w:t>UBICACIÓ</w:t>
      </w:r>
      <w:r w:rsidRPr="006C3AD8">
        <w:rPr>
          <w:rFonts w:ascii="Verdana" w:hAnsi="Verdana"/>
          <w:b/>
          <w:spacing w:val="-3"/>
          <w:sz w:val="18"/>
          <w:szCs w:val="18"/>
          <w:u w:val="single"/>
        </w:rPr>
        <w:t>N</w:t>
      </w:r>
      <w:r w:rsidRPr="0065454B">
        <w:rPr>
          <w:rFonts w:ascii="Verdana" w:hAnsi="Verdana"/>
          <w:b/>
          <w:spacing w:val="-3"/>
          <w:sz w:val="18"/>
          <w:szCs w:val="18"/>
        </w:rPr>
        <w:t>:</w:t>
      </w:r>
      <w:r w:rsidR="0065454B" w:rsidRPr="0065454B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225AF3" w:rsidRPr="00225AF3">
        <w:rPr>
          <w:rFonts w:ascii="Verdana" w:hAnsi="Verdana"/>
          <w:b/>
          <w:sz w:val="18"/>
          <w:szCs w:val="18"/>
        </w:rPr>
        <w:t>CAMPUS UNIVERSITARIO</w:t>
      </w:r>
      <w:r w:rsidR="00794CC4">
        <w:rPr>
          <w:rFonts w:ascii="Verdana" w:hAnsi="Verdana"/>
          <w:b/>
          <w:sz w:val="18"/>
          <w:szCs w:val="18"/>
        </w:rPr>
        <w:t>.</w:t>
      </w:r>
    </w:p>
    <w:p w14:paraId="61201159" w14:textId="77777777" w:rsidR="00EF0B0A" w:rsidRPr="00675500" w:rsidRDefault="00EF0B0A" w:rsidP="00225AF3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3º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="003845F5">
        <w:rPr>
          <w:rFonts w:ascii="Verdana" w:hAnsi="Verdana"/>
          <w:b/>
          <w:spacing w:val="-3"/>
          <w:sz w:val="18"/>
          <w:szCs w:val="18"/>
          <w:u w:val="single"/>
        </w:rPr>
        <w:t>OBRA DE</w:t>
      </w:r>
      <w:r w:rsidRPr="006C3AD8">
        <w:rPr>
          <w:rFonts w:ascii="Verdana" w:hAnsi="Verdana"/>
          <w:b/>
          <w:spacing w:val="-3"/>
          <w:sz w:val="18"/>
          <w:szCs w:val="18"/>
          <w:u w:val="single"/>
        </w:rPr>
        <w:t xml:space="preserve"> ARQUITECTURA</w:t>
      </w:r>
      <w:r w:rsidR="00794CC4">
        <w:rPr>
          <w:rFonts w:ascii="Verdana" w:hAnsi="Verdana"/>
          <w:b/>
          <w:spacing w:val="-3"/>
          <w:sz w:val="18"/>
          <w:szCs w:val="18"/>
          <w:u w:val="single"/>
        </w:rPr>
        <w:t>.</w:t>
      </w:r>
    </w:p>
    <w:p w14:paraId="26465FCC" w14:textId="77777777" w:rsidR="00EF0B0A" w:rsidRPr="0065454B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b/>
          <w:spacing w:val="-3"/>
          <w:sz w:val="18"/>
          <w:szCs w:val="18"/>
        </w:rPr>
      </w:pPr>
      <w:r w:rsidRPr="00503E2B">
        <w:rPr>
          <w:rFonts w:ascii="Verdana" w:hAnsi="Verdana"/>
          <w:color w:val="000000" w:themeColor="text1"/>
          <w:spacing w:val="-3"/>
          <w:sz w:val="18"/>
          <w:szCs w:val="18"/>
          <w:bdr w:val="single" w:sz="4" w:space="0" w:color="auto"/>
        </w:rPr>
        <w:t>Art. 4º</w:t>
      </w:r>
      <w:r w:rsidRPr="001C43ED">
        <w:rPr>
          <w:rFonts w:ascii="Verdana" w:hAnsi="Verdana"/>
          <w:b/>
          <w:color w:val="000000" w:themeColor="text1"/>
          <w:spacing w:val="-3"/>
          <w:sz w:val="18"/>
          <w:szCs w:val="18"/>
        </w:rPr>
        <w:t xml:space="preserve"> - </w:t>
      </w:r>
      <w:r w:rsidRPr="00671124">
        <w:rPr>
          <w:rFonts w:ascii="Verdana" w:hAnsi="Verdana"/>
          <w:b/>
          <w:caps/>
          <w:spacing w:val="-3"/>
          <w:sz w:val="18"/>
          <w:szCs w:val="18"/>
          <w:u w:val="single"/>
        </w:rPr>
        <w:t>Sistema de Contratación:</w:t>
      </w:r>
      <w:r w:rsidRPr="00671124">
        <w:rPr>
          <w:rFonts w:ascii="Verdana" w:hAnsi="Verdana"/>
          <w:b/>
          <w:spacing w:val="-3"/>
          <w:sz w:val="18"/>
          <w:szCs w:val="18"/>
        </w:rPr>
        <w:t xml:space="preserve"> por </w:t>
      </w:r>
      <w:r w:rsidRPr="0004738A">
        <w:rPr>
          <w:rFonts w:ascii="Verdana" w:hAnsi="Verdana"/>
          <w:b/>
          <w:spacing w:val="-3"/>
          <w:sz w:val="18"/>
          <w:szCs w:val="18"/>
        </w:rPr>
        <w:t>AJUSTE ALZADO</w:t>
      </w:r>
      <w:r w:rsidRPr="00671124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794CC4" w:rsidRPr="00671124">
        <w:rPr>
          <w:rFonts w:ascii="Verdana" w:hAnsi="Verdana"/>
          <w:b/>
          <w:spacing w:val="-3"/>
          <w:sz w:val="18"/>
          <w:szCs w:val="18"/>
        </w:rPr>
        <w:t>para todos los ítems.</w:t>
      </w:r>
    </w:p>
    <w:p w14:paraId="74D5CE20" w14:textId="77777777" w:rsidR="00EF0B0A" w:rsidRPr="00675500" w:rsidRDefault="00EF0B0A" w:rsidP="00EF0B0A">
      <w:p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lang w:val="es-ES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5º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="003845F5">
        <w:rPr>
          <w:rFonts w:ascii="Verdana" w:hAnsi="Verdana"/>
          <w:b/>
          <w:spacing w:val="-3"/>
          <w:sz w:val="18"/>
          <w:szCs w:val="18"/>
          <w:u w:val="single"/>
        </w:rPr>
        <w:t>COTIZACIÓ</w:t>
      </w:r>
      <w:r w:rsidRPr="006C3AD8">
        <w:rPr>
          <w:rFonts w:ascii="Verdana" w:hAnsi="Verdana"/>
          <w:b/>
          <w:spacing w:val="-3"/>
          <w:sz w:val="18"/>
          <w:szCs w:val="18"/>
          <w:u w:val="single"/>
        </w:rPr>
        <w:t>N: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 xml:space="preserve">   únicamente</w:t>
      </w:r>
      <w:r w:rsidR="006B4B27">
        <w:rPr>
          <w:rFonts w:ascii="Verdana" w:hAnsi="Verdana" w:cs="Verdana"/>
          <w:spacing w:val="-3"/>
          <w:sz w:val="18"/>
          <w:szCs w:val="18"/>
          <w:lang w:val="es-ES"/>
        </w:rPr>
        <w:t xml:space="preserve"> O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>ferta Econó</w:t>
      </w:r>
      <w:r w:rsidRPr="00675500">
        <w:rPr>
          <w:rFonts w:ascii="Verdana" w:hAnsi="Verdana"/>
          <w:spacing w:val="-3"/>
          <w:sz w:val="18"/>
          <w:szCs w:val="18"/>
          <w:lang w:val="es-ES"/>
        </w:rPr>
        <w:t>mica</w:t>
      </w:r>
      <w:r w:rsidR="00A45844">
        <w:rPr>
          <w:rFonts w:ascii="Verdana" w:hAnsi="Verdana"/>
          <w:spacing w:val="-3"/>
          <w:sz w:val="18"/>
          <w:szCs w:val="18"/>
          <w:lang w:val="es-ES"/>
        </w:rPr>
        <w:t xml:space="preserve"> </w:t>
      </w:r>
      <w:r w:rsidRPr="00675500">
        <w:rPr>
          <w:rFonts w:ascii="Verdana" w:hAnsi="Verdana"/>
          <w:spacing w:val="-3"/>
          <w:sz w:val="18"/>
          <w:szCs w:val="18"/>
          <w:lang w:val="es-ES"/>
        </w:rPr>
        <w:t>- CON IVA INCLUIDO.-</w:t>
      </w:r>
    </w:p>
    <w:p w14:paraId="4951AA98" w14:textId="7AC51424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  <w:lang w:val="es-ES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6º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Pr="006C3AD8">
        <w:rPr>
          <w:rFonts w:ascii="Verdana" w:hAnsi="Verdana"/>
          <w:b/>
          <w:spacing w:val="-3"/>
          <w:sz w:val="18"/>
          <w:szCs w:val="18"/>
          <w:u w:val="single"/>
        </w:rPr>
        <w:t>VISITA A OBRA</w:t>
      </w:r>
      <w:r w:rsidR="00FE1EC9">
        <w:rPr>
          <w:rFonts w:ascii="Verdana" w:hAnsi="Verdana" w:cs="Verdana"/>
          <w:spacing w:val="-3"/>
          <w:sz w:val="18"/>
          <w:szCs w:val="18"/>
          <w:lang w:val="es-ES"/>
        </w:rPr>
        <w:t>:  se ha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 xml:space="preserve"> dispuesto  para la visita a</w:t>
      </w:r>
      <w:r w:rsidR="00E2599D">
        <w:rPr>
          <w:rFonts w:ascii="Verdana" w:hAnsi="Verdana" w:cs="Verdana"/>
          <w:spacing w:val="-3"/>
          <w:sz w:val="18"/>
          <w:szCs w:val="18"/>
          <w:lang w:val="es-ES"/>
        </w:rPr>
        <w:t xml:space="preserve"> obra el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 xml:space="preserve"> día</w:t>
      </w:r>
      <w:r w:rsidR="0004738A">
        <w:rPr>
          <w:rFonts w:ascii="Verdana" w:hAnsi="Verdana" w:cs="Verdana"/>
          <w:spacing w:val="-3"/>
          <w:sz w:val="18"/>
          <w:szCs w:val="18"/>
          <w:lang w:val="es-ES"/>
        </w:rPr>
        <w:t xml:space="preserve"> jueves 29 de julio de 2021</w:t>
      </w:r>
      <w:r w:rsidR="00E2599D">
        <w:rPr>
          <w:rFonts w:ascii="Verdana" w:hAnsi="Verdana" w:cs="Verdana"/>
          <w:b/>
          <w:spacing w:val="-3"/>
          <w:sz w:val="18"/>
          <w:szCs w:val="18"/>
          <w:lang w:val="es-ES"/>
        </w:rPr>
        <w:t xml:space="preserve"> 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>para  la visita guiada a obra, para lo cual los oferentes deberán presentarse en oficinas admini</w:t>
      </w:r>
      <w:r w:rsidRPr="00675500">
        <w:rPr>
          <w:rFonts w:ascii="Verdana" w:hAnsi="Verdana"/>
          <w:spacing w:val="-3"/>
          <w:sz w:val="18"/>
          <w:szCs w:val="18"/>
          <w:lang w:val="es-ES"/>
        </w:rPr>
        <w:t xml:space="preserve">strativas de la Secretaría de Coordinación Técnica y Servicios, sita en PABELLÓN “B” –Campus Universitario –a las </w:t>
      </w:r>
      <w:r w:rsidR="002D0642" w:rsidRPr="002D0642">
        <w:rPr>
          <w:rFonts w:ascii="Verdana" w:hAnsi="Verdana"/>
          <w:b/>
          <w:spacing w:val="-3"/>
          <w:sz w:val="18"/>
          <w:szCs w:val="18"/>
          <w:lang w:val="es-ES"/>
        </w:rPr>
        <w:t>10:00 HORAS</w:t>
      </w:r>
      <w:r w:rsidRPr="00675500">
        <w:rPr>
          <w:rFonts w:ascii="Verdana" w:hAnsi="Verdana"/>
          <w:spacing w:val="-3"/>
          <w:sz w:val="18"/>
          <w:szCs w:val="18"/>
          <w:lang w:val="es-ES"/>
        </w:rPr>
        <w:t>. Se extenderá el correspondiente certificado de visita que deberá adjuntarse a la oferta, la no presentación del certificado de visita a obra será causal de Desestimación de la Oferta</w:t>
      </w:r>
      <w:r w:rsidR="00794CC4">
        <w:rPr>
          <w:rFonts w:ascii="Verdana" w:hAnsi="Verdana"/>
          <w:spacing w:val="-3"/>
          <w:sz w:val="18"/>
          <w:szCs w:val="18"/>
          <w:lang w:val="es-ES"/>
        </w:rPr>
        <w:t>.</w:t>
      </w:r>
    </w:p>
    <w:p w14:paraId="5D0A648E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  <w:lang w:val="es-ES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7º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Pr="006C3AD8">
        <w:rPr>
          <w:rFonts w:ascii="Verdana" w:hAnsi="Verdana"/>
          <w:b/>
          <w:spacing w:val="-3"/>
          <w:sz w:val="18"/>
          <w:szCs w:val="18"/>
          <w:u w:val="single"/>
        </w:rPr>
        <w:t>FORMA DE PAGO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>: Será dentro de los</w:t>
      </w:r>
      <w:r w:rsidR="00A45844">
        <w:rPr>
          <w:rFonts w:ascii="Verdana" w:hAnsi="Verdana" w:cs="Verdana"/>
          <w:spacing w:val="-3"/>
          <w:sz w:val="18"/>
          <w:szCs w:val="18"/>
          <w:lang w:val="es-ES"/>
        </w:rPr>
        <w:t xml:space="preserve"> </w:t>
      </w:r>
      <w:r w:rsidR="00336B9E" w:rsidRPr="00336B9E">
        <w:rPr>
          <w:rFonts w:ascii="Verdana" w:hAnsi="Verdana" w:cs="Verdana"/>
          <w:b/>
          <w:spacing w:val="-3"/>
          <w:sz w:val="18"/>
          <w:szCs w:val="18"/>
          <w:lang w:val="es-ES"/>
        </w:rPr>
        <w:t>QUINCE (15) DIAS H</w:t>
      </w:r>
      <w:r w:rsidR="00A45844">
        <w:rPr>
          <w:rFonts w:ascii="Verdana" w:hAnsi="Verdana" w:cs="Verdana"/>
          <w:b/>
          <w:spacing w:val="-3"/>
          <w:sz w:val="18"/>
          <w:szCs w:val="18"/>
          <w:lang w:val="es-ES"/>
        </w:rPr>
        <w:t>Á</w:t>
      </w:r>
      <w:r w:rsidR="00336B9E" w:rsidRPr="00336B9E">
        <w:rPr>
          <w:rFonts w:ascii="Verdana" w:hAnsi="Verdana" w:cs="Verdana"/>
          <w:b/>
          <w:spacing w:val="-3"/>
          <w:sz w:val="18"/>
          <w:szCs w:val="18"/>
          <w:lang w:val="es-ES"/>
        </w:rPr>
        <w:t>BILES</w:t>
      </w:r>
      <w:r w:rsidR="00A45844">
        <w:rPr>
          <w:rFonts w:ascii="Verdana" w:hAnsi="Verdana" w:cs="Verdana"/>
          <w:b/>
          <w:spacing w:val="-3"/>
          <w:sz w:val="18"/>
          <w:szCs w:val="18"/>
          <w:lang w:val="es-ES"/>
        </w:rPr>
        <w:t xml:space="preserve"> </w:t>
      </w:r>
      <w:r w:rsidRPr="00675500">
        <w:rPr>
          <w:rFonts w:ascii="Verdana" w:hAnsi="Verdana" w:cs="Verdana"/>
          <w:spacing w:val="-3"/>
          <w:sz w:val="18"/>
          <w:szCs w:val="18"/>
          <w:lang w:val="es-ES"/>
        </w:rPr>
        <w:t>a contar de la fecha inserta en cada certificado de obra.</w:t>
      </w:r>
    </w:p>
    <w:p w14:paraId="72C08588" w14:textId="77777777" w:rsidR="002B2E07" w:rsidRPr="00387633" w:rsidRDefault="00EF0B0A" w:rsidP="002B2E07">
      <w:pPr>
        <w:tabs>
          <w:tab w:val="left" w:pos="-720"/>
        </w:tabs>
        <w:spacing w:line="300" w:lineRule="exact"/>
        <w:jc w:val="both"/>
        <w:rPr>
          <w:rFonts w:ascii="Verdana" w:hAnsi="Verdana"/>
          <w:b/>
          <w:caps/>
          <w:spacing w:val="-3"/>
          <w:sz w:val="18"/>
          <w:szCs w:val="18"/>
          <w:u w:val="single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 8º</w:t>
      </w:r>
      <w:r w:rsidR="002B2E07" w:rsidRPr="002B2E07">
        <w:rPr>
          <w:rFonts w:ascii="Verdana" w:hAnsi="Verdana"/>
          <w:spacing w:val="-3"/>
          <w:sz w:val="18"/>
          <w:szCs w:val="18"/>
        </w:rPr>
        <w:t xml:space="preserve">- </w:t>
      </w:r>
      <w:r w:rsidR="002B2E07" w:rsidRPr="00ED7DD5">
        <w:rPr>
          <w:rFonts w:ascii="Verdana" w:hAnsi="Verdana"/>
          <w:b/>
          <w:spacing w:val="-3"/>
          <w:sz w:val="18"/>
          <w:szCs w:val="18"/>
          <w:u w:val="single"/>
        </w:rPr>
        <w:t>ANTICIPO FINANCIERO</w:t>
      </w:r>
      <w:r w:rsidR="002B2E07" w:rsidRPr="00ED7DD5">
        <w:rPr>
          <w:rFonts w:ascii="Verdana" w:hAnsi="Verdana"/>
          <w:spacing w:val="-3"/>
          <w:sz w:val="18"/>
          <w:szCs w:val="18"/>
        </w:rPr>
        <w:t xml:space="preserve">: </w:t>
      </w:r>
      <w:r w:rsidR="00387633" w:rsidRPr="00387633">
        <w:rPr>
          <w:rFonts w:ascii="Verdana" w:hAnsi="Verdana"/>
          <w:b/>
          <w:spacing w:val="-3"/>
          <w:sz w:val="18"/>
          <w:szCs w:val="18"/>
        </w:rPr>
        <w:t>No se otorga anticipo financiero</w:t>
      </w:r>
      <w:r w:rsidR="002B2E07" w:rsidRPr="00387633">
        <w:rPr>
          <w:rFonts w:ascii="Verdana" w:hAnsi="Verdana"/>
          <w:b/>
          <w:spacing w:val="-3"/>
          <w:sz w:val="18"/>
          <w:szCs w:val="18"/>
        </w:rPr>
        <w:t>.</w:t>
      </w:r>
    </w:p>
    <w:p w14:paraId="5A2E51E9" w14:textId="77777777" w:rsidR="00980327" w:rsidRPr="00671124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b/>
          <w:i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9º </w:t>
      </w:r>
      <w:r w:rsidRPr="00675500">
        <w:rPr>
          <w:rFonts w:ascii="Verdana" w:hAnsi="Verdana"/>
          <w:spacing w:val="-3"/>
          <w:sz w:val="18"/>
          <w:szCs w:val="18"/>
        </w:rPr>
        <w:t>-</w:t>
      </w:r>
      <w:r w:rsidRPr="00C30780">
        <w:rPr>
          <w:rFonts w:ascii="Verdana" w:hAnsi="Verdana"/>
          <w:b/>
          <w:caps/>
          <w:spacing w:val="-3"/>
          <w:sz w:val="18"/>
          <w:szCs w:val="18"/>
          <w:u w:val="single"/>
        </w:rPr>
        <w:t>Presupuesto Oficial</w:t>
      </w:r>
      <w:r w:rsidRPr="00C30780">
        <w:rPr>
          <w:rFonts w:ascii="Verdana" w:hAnsi="Verdana"/>
          <w:b/>
          <w:caps/>
          <w:spacing w:val="-3"/>
          <w:sz w:val="18"/>
          <w:szCs w:val="18"/>
        </w:rPr>
        <w:t>:</w:t>
      </w:r>
      <w:r w:rsidR="0065454B">
        <w:rPr>
          <w:rFonts w:ascii="Verdana" w:hAnsi="Verdana"/>
          <w:b/>
          <w:caps/>
          <w:spacing w:val="-3"/>
          <w:sz w:val="18"/>
          <w:szCs w:val="18"/>
        </w:rPr>
        <w:t xml:space="preserve"> </w:t>
      </w:r>
      <w:r w:rsidR="0065454B" w:rsidRPr="0065454B">
        <w:rPr>
          <w:rFonts w:ascii="Verdana" w:hAnsi="Verdana"/>
          <w:b/>
          <w:spacing w:val="-3"/>
          <w:sz w:val="18"/>
          <w:szCs w:val="18"/>
        </w:rPr>
        <w:t>PESOS SETECIENTOS CUARENTA MIL DOSCIENTOS TREINTA Y CINCO</w:t>
      </w:r>
      <w:r w:rsidR="0065454B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A45844">
        <w:rPr>
          <w:rFonts w:ascii="Verdana" w:hAnsi="Verdana"/>
          <w:b/>
          <w:spacing w:val="-3"/>
          <w:sz w:val="18"/>
          <w:szCs w:val="18"/>
        </w:rPr>
        <w:t>(</w:t>
      </w:r>
      <w:r w:rsidR="00332F88" w:rsidRPr="0065454B">
        <w:rPr>
          <w:rFonts w:ascii="Verdana" w:hAnsi="Verdana"/>
          <w:b/>
          <w:spacing w:val="-3"/>
          <w:sz w:val="18"/>
          <w:szCs w:val="18"/>
        </w:rPr>
        <w:t>$</w:t>
      </w:r>
      <w:r w:rsidR="00A45844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906554" w:rsidRPr="0065454B">
        <w:rPr>
          <w:rFonts w:ascii="Verdana" w:hAnsi="Verdana"/>
          <w:b/>
          <w:spacing w:val="-3"/>
          <w:sz w:val="18"/>
          <w:szCs w:val="18"/>
        </w:rPr>
        <w:t>740</w:t>
      </w:r>
      <w:r w:rsidR="00671124" w:rsidRPr="0065454B">
        <w:rPr>
          <w:rFonts w:ascii="Verdana" w:hAnsi="Verdana"/>
          <w:b/>
          <w:spacing w:val="-3"/>
          <w:sz w:val="18"/>
          <w:szCs w:val="18"/>
        </w:rPr>
        <w:t>.</w:t>
      </w:r>
      <w:r w:rsidR="00906554" w:rsidRPr="0065454B">
        <w:rPr>
          <w:rFonts w:ascii="Verdana" w:hAnsi="Verdana"/>
          <w:b/>
          <w:spacing w:val="-3"/>
          <w:sz w:val="18"/>
          <w:szCs w:val="18"/>
        </w:rPr>
        <w:t>235</w:t>
      </w:r>
      <w:r w:rsidR="008A15C1" w:rsidRPr="0065454B">
        <w:rPr>
          <w:rFonts w:ascii="Verdana" w:hAnsi="Verdana"/>
          <w:b/>
          <w:spacing w:val="-3"/>
          <w:sz w:val="18"/>
          <w:szCs w:val="18"/>
        </w:rPr>
        <w:t>,</w:t>
      </w:r>
      <w:r w:rsidR="00671124" w:rsidRPr="0065454B">
        <w:rPr>
          <w:rFonts w:ascii="Verdana" w:hAnsi="Verdana"/>
          <w:b/>
          <w:spacing w:val="-3"/>
          <w:sz w:val="18"/>
          <w:szCs w:val="18"/>
        </w:rPr>
        <w:t>00</w:t>
      </w:r>
      <w:r w:rsidR="00A45844">
        <w:rPr>
          <w:rFonts w:ascii="Verdana" w:hAnsi="Verdana"/>
          <w:b/>
          <w:spacing w:val="-3"/>
          <w:sz w:val="18"/>
          <w:szCs w:val="18"/>
        </w:rPr>
        <w:t>)</w:t>
      </w:r>
      <w:r w:rsidR="0065454B">
        <w:rPr>
          <w:rFonts w:ascii="Verdana" w:hAnsi="Verdana"/>
          <w:b/>
          <w:i/>
          <w:spacing w:val="-3"/>
          <w:sz w:val="18"/>
          <w:szCs w:val="18"/>
        </w:rPr>
        <w:t>.</w:t>
      </w:r>
      <w:r w:rsidR="00906554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</w:p>
    <w:p w14:paraId="3E093801" w14:textId="77777777" w:rsidR="00EF0B0A" w:rsidRPr="00906554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caps/>
          <w:spacing w:val="-3"/>
          <w:sz w:val="18"/>
          <w:szCs w:val="18"/>
        </w:rPr>
      </w:pPr>
      <w:r w:rsidRPr="0023551F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Pr="0023551F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10º </w:t>
      </w:r>
      <w:r w:rsidRPr="0023551F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23551F">
        <w:rPr>
          <w:rFonts w:ascii="Verdana" w:hAnsi="Verdana"/>
          <w:spacing w:val="-3"/>
          <w:sz w:val="18"/>
          <w:szCs w:val="18"/>
        </w:rPr>
        <w:t xml:space="preserve"> </w:t>
      </w:r>
      <w:r w:rsidRPr="0023551F">
        <w:rPr>
          <w:rFonts w:ascii="Verdana" w:hAnsi="Verdana"/>
          <w:b/>
          <w:caps/>
          <w:spacing w:val="-3"/>
          <w:sz w:val="18"/>
          <w:szCs w:val="18"/>
          <w:u w:val="single"/>
        </w:rPr>
        <w:t>Plazo de Ejecución</w:t>
      </w:r>
      <w:r w:rsidR="00EC4A2F" w:rsidRPr="00D14618">
        <w:rPr>
          <w:rFonts w:ascii="Verdana" w:hAnsi="Verdana"/>
          <w:b/>
          <w:caps/>
          <w:spacing w:val="-3"/>
          <w:sz w:val="18"/>
          <w:szCs w:val="18"/>
        </w:rPr>
        <w:t>:</w:t>
      </w:r>
      <w:r w:rsidR="00671124">
        <w:rPr>
          <w:rFonts w:ascii="Verdana" w:hAnsi="Verdana"/>
          <w:b/>
          <w:caps/>
          <w:color w:val="FF0000"/>
          <w:spacing w:val="-3"/>
          <w:sz w:val="18"/>
          <w:szCs w:val="18"/>
        </w:rPr>
        <w:t xml:space="preserve"> </w:t>
      </w:r>
      <w:r w:rsidR="006B4B27" w:rsidRPr="00906554">
        <w:rPr>
          <w:rFonts w:ascii="Verdana" w:hAnsi="Verdana"/>
          <w:b/>
          <w:caps/>
          <w:spacing w:val="-3"/>
          <w:sz w:val="18"/>
          <w:szCs w:val="18"/>
        </w:rPr>
        <w:t>TREINTA (</w:t>
      </w:r>
      <w:r w:rsidR="00671124" w:rsidRPr="00906554">
        <w:rPr>
          <w:rFonts w:ascii="Verdana" w:hAnsi="Verdana"/>
          <w:b/>
          <w:caps/>
          <w:spacing w:val="-3"/>
          <w:sz w:val="18"/>
          <w:szCs w:val="18"/>
        </w:rPr>
        <w:t>30</w:t>
      </w:r>
      <w:r w:rsidR="00EC4A2F" w:rsidRPr="00906554">
        <w:rPr>
          <w:rFonts w:ascii="Verdana" w:hAnsi="Verdana"/>
          <w:b/>
          <w:caps/>
          <w:spacing w:val="-3"/>
          <w:sz w:val="18"/>
          <w:szCs w:val="18"/>
        </w:rPr>
        <w:t>)</w:t>
      </w:r>
      <w:r w:rsidR="00EC4A2F" w:rsidRPr="006B4B27">
        <w:rPr>
          <w:rFonts w:ascii="Verdana" w:hAnsi="Verdana"/>
          <w:b/>
          <w:caps/>
          <w:spacing w:val="-3"/>
          <w:sz w:val="18"/>
          <w:szCs w:val="18"/>
        </w:rPr>
        <w:t>DÍAS</w:t>
      </w:r>
      <w:r w:rsidRPr="006B4B27">
        <w:rPr>
          <w:rFonts w:ascii="Verdana" w:hAnsi="Verdana"/>
          <w:b/>
          <w:caps/>
          <w:spacing w:val="-3"/>
          <w:sz w:val="18"/>
          <w:szCs w:val="18"/>
        </w:rPr>
        <w:t xml:space="preserve"> corridos</w:t>
      </w:r>
      <w:r w:rsidRPr="00906554">
        <w:rPr>
          <w:rFonts w:ascii="Verdana" w:hAnsi="Verdana"/>
          <w:caps/>
          <w:spacing w:val="-3"/>
          <w:sz w:val="18"/>
          <w:szCs w:val="18"/>
        </w:rPr>
        <w:t>.-</w:t>
      </w:r>
    </w:p>
    <w:p w14:paraId="02B64879" w14:textId="77777777" w:rsidR="00DA4E32" w:rsidRDefault="00FC1D9B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b/>
          <w:caps/>
          <w:spacing w:val="-3"/>
          <w:sz w:val="18"/>
          <w:szCs w:val="18"/>
        </w:rPr>
      </w:pPr>
      <w:r w:rsidRPr="0023551F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Art. </w:t>
      </w:r>
      <w:proofErr w:type="gramStart"/>
      <w:r w:rsidR="00EF0B0A" w:rsidRPr="0023551F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11º </w:t>
      </w:r>
      <w:r w:rsidR="00EF0B0A" w:rsidRPr="0023551F">
        <w:rPr>
          <w:rFonts w:ascii="Verdana" w:hAnsi="Verdana"/>
          <w:spacing w:val="-3"/>
          <w:sz w:val="18"/>
          <w:szCs w:val="18"/>
        </w:rPr>
        <w:t xml:space="preserve"> –</w:t>
      </w:r>
      <w:proofErr w:type="gramEnd"/>
      <w:r w:rsidR="00EF0B0A" w:rsidRPr="00671124">
        <w:rPr>
          <w:rFonts w:ascii="Verdana" w:hAnsi="Verdana"/>
          <w:b/>
          <w:caps/>
          <w:spacing w:val="-3"/>
          <w:sz w:val="18"/>
          <w:szCs w:val="18"/>
          <w:u w:val="single"/>
        </w:rPr>
        <w:t>Capacidad De Contratación Anual Mínima</w:t>
      </w:r>
      <w:r w:rsidR="00387633">
        <w:rPr>
          <w:rFonts w:ascii="Verdana" w:hAnsi="Verdana"/>
          <w:b/>
          <w:caps/>
          <w:spacing w:val="-3"/>
          <w:sz w:val="18"/>
          <w:szCs w:val="18"/>
        </w:rPr>
        <w:t xml:space="preserve">: </w:t>
      </w:r>
      <w:r w:rsidR="00387633" w:rsidRPr="00387633">
        <w:rPr>
          <w:rFonts w:ascii="Verdana" w:hAnsi="Verdana"/>
          <w:b/>
          <w:caps/>
          <w:spacing w:val="-3"/>
          <w:sz w:val="18"/>
          <w:szCs w:val="18"/>
        </w:rPr>
        <w:t xml:space="preserve">No </w:t>
      </w:r>
      <w:r w:rsidR="00387633">
        <w:rPr>
          <w:rFonts w:ascii="Verdana" w:hAnsi="Verdana"/>
          <w:b/>
          <w:caps/>
          <w:spacing w:val="-3"/>
          <w:sz w:val="18"/>
          <w:szCs w:val="18"/>
        </w:rPr>
        <w:t>exigible</w:t>
      </w:r>
      <w:r w:rsidR="00E23769">
        <w:rPr>
          <w:rFonts w:ascii="Verdana" w:hAnsi="Verdana"/>
          <w:b/>
          <w:caps/>
          <w:spacing w:val="-3"/>
          <w:sz w:val="18"/>
          <w:szCs w:val="18"/>
        </w:rPr>
        <w:t xml:space="preserve"> (Res. cons. sup. nº 486</w:t>
      </w:r>
      <w:r w:rsidR="006B4B27">
        <w:rPr>
          <w:rFonts w:ascii="Verdana" w:hAnsi="Verdana"/>
          <w:b/>
          <w:caps/>
          <w:spacing w:val="-3"/>
          <w:sz w:val="18"/>
          <w:szCs w:val="18"/>
        </w:rPr>
        <w:t xml:space="preserve">/18 </w:t>
      </w:r>
      <w:r w:rsidR="00E23769">
        <w:rPr>
          <w:rFonts w:ascii="Verdana" w:hAnsi="Verdana"/>
          <w:b/>
          <w:caps/>
          <w:spacing w:val="-3"/>
          <w:sz w:val="18"/>
          <w:szCs w:val="18"/>
        </w:rPr>
        <w:t>-</w:t>
      </w:r>
      <w:r w:rsidR="006B4B27">
        <w:rPr>
          <w:rFonts w:ascii="Verdana" w:hAnsi="Verdana"/>
          <w:b/>
          <w:caps/>
          <w:spacing w:val="-3"/>
          <w:sz w:val="18"/>
          <w:szCs w:val="18"/>
        </w:rPr>
        <w:t xml:space="preserve"> </w:t>
      </w:r>
      <w:r w:rsidR="00E23769">
        <w:rPr>
          <w:rFonts w:ascii="Verdana" w:hAnsi="Verdana"/>
          <w:b/>
          <w:caps/>
          <w:spacing w:val="-3"/>
          <w:sz w:val="18"/>
          <w:szCs w:val="18"/>
        </w:rPr>
        <w:t>art.14</w:t>
      </w:r>
      <w:r w:rsidR="006B4B27">
        <w:rPr>
          <w:rFonts w:ascii="Verdana" w:hAnsi="Verdana"/>
          <w:b/>
          <w:caps/>
          <w:spacing w:val="-3"/>
          <w:sz w:val="18"/>
          <w:szCs w:val="18"/>
        </w:rPr>
        <w:t>º</w:t>
      </w:r>
      <w:r w:rsidR="00E23769">
        <w:rPr>
          <w:rFonts w:ascii="Verdana" w:hAnsi="Verdana"/>
          <w:b/>
          <w:caps/>
          <w:spacing w:val="-3"/>
          <w:sz w:val="18"/>
          <w:szCs w:val="18"/>
        </w:rPr>
        <w:t>)</w:t>
      </w:r>
      <w:r w:rsidR="006B4B27">
        <w:rPr>
          <w:rFonts w:ascii="Verdana" w:hAnsi="Verdana"/>
          <w:b/>
          <w:caps/>
          <w:spacing w:val="-3"/>
          <w:sz w:val="18"/>
          <w:szCs w:val="18"/>
        </w:rPr>
        <w:t>.</w:t>
      </w:r>
    </w:p>
    <w:p w14:paraId="48B10A09" w14:textId="77777777" w:rsidR="00FC4FEB" w:rsidRPr="00906554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b/>
          <w:spacing w:val="-3"/>
          <w:sz w:val="18"/>
          <w:szCs w:val="18"/>
          <w:lang w:val="pt-BR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  <w:lang w:val="pt-BR"/>
        </w:rPr>
        <w:t>Art. 12º</w:t>
      </w:r>
      <w:r w:rsidRPr="00675500">
        <w:rPr>
          <w:rFonts w:ascii="Verdana" w:hAnsi="Verdana"/>
          <w:spacing w:val="-3"/>
          <w:sz w:val="18"/>
          <w:szCs w:val="18"/>
          <w:lang w:val="pt-BR"/>
        </w:rPr>
        <w:t xml:space="preserve">- </w:t>
      </w:r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Documentos Contractuales</w:t>
      </w:r>
      <w:r w:rsidRPr="006B4B27">
        <w:rPr>
          <w:rFonts w:ascii="Verdana" w:hAnsi="Verdana"/>
          <w:b/>
          <w:caps/>
          <w:spacing w:val="-3"/>
          <w:sz w:val="18"/>
          <w:szCs w:val="18"/>
        </w:rPr>
        <w:t>:</w:t>
      </w:r>
      <w:r w:rsidR="006B4B27" w:rsidRPr="006B4B27">
        <w:rPr>
          <w:rFonts w:ascii="Verdana" w:hAnsi="Verdana"/>
          <w:b/>
          <w:caps/>
          <w:spacing w:val="-3"/>
          <w:sz w:val="18"/>
          <w:szCs w:val="18"/>
        </w:rPr>
        <w:t xml:space="preserve"> </w:t>
      </w:r>
      <w:r w:rsidRPr="00295A56">
        <w:rPr>
          <w:rFonts w:ascii="Verdana" w:hAnsi="Verdana"/>
          <w:b/>
          <w:spacing w:val="-3"/>
          <w:sz w:val="18"/>
          <w:szCs w:val="18"/>
          <w:lang w:val="pt-BR"/>
        </w:rPr>
        <w:t xml:space="preserve">Plano </w:t>
      </w:r>
      <w:r w:rsidR="003149DF" w:rsidRPr="00906554">
        <w:rPr>
          <w:rFonts w:ascii="Verdana" w:hAnsi="Verdana"/>
          <w:b/>
          <w:spacing w:val="-3"/>
          <w:sz w:val="18"/>
          <w:szCs w:val="18"/>
          <w:lang w:val="pt-BR"/>
        </w:rPr>
        <w:t>Nº</w:t>
      </w:r>
      <w:r w:rsidR="00A165B5" w:rsidRPr="00906554">
        <w:rPr>
          <w:rFonts w:ascii="Verdana" w:hAnsi="Verdana"/>
          <w:b/>
          <w:spacing w:val="-3"/>
          <w:sz w:val="18"/>
          <w:szCs w:val="18"/>
          <w:lang w:val="pt-BR"/>
        </w:rPr>
        <w:t>123</w:t>
      </w:r>
      <w:r w:rsidR="00906554" w:rsidRPr="00906554">
        <w:rPr>
          <w:rFonts w:ascii="Verdana" w:hAnsi="Verdana"/>
          <w:b/>
          <w:spacing w:val="-3"/>
          <w:sz w:val="18"/>
          <w:szCs w:val="18"/>
          <w:lang w:val="pt-BR"/>
        </w:rPr>
        <w:t>7</w:t>
      </w:r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– FOTO: vista general de </w:t>
      </w:r>
      <w:proofErr w:type="spellStart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>la</w:t>
      </w:r>
      <w:proofErr w:type="spellEnd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</w:t>
      </w:r>
      <w:proofErr w:type="spellStart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>cubierta</w:t>
      </w:r>
      <w:proofErr w:type="spellEnd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a </w:t>
      </w:r>
      <w:proofErr w:type="spellStart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>intervenir</w:t>
      </w:r>
      <w:proofErr w:type="spellEnd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</w:t>
      </w:r>
      <w:proofErr w:type="spellStart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>en</w:t>
      </w:r>
      <w:proofErr w:type="spellEnd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</w:t>
      </w:r>
      <w:proofErr w:type="spellStart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>el</w:t>
      </w:r>
      <w:proofErr w:type="spellEnd"/>
      <w:r w:rsidR="006B4B27">
        <w:rPr>
          <w:rFonts w:ascii="Verdana" w:hAnsi="Verdana"/>
          <w:b/>
          <w:spacing w:val="-3"/>
          <w:sz w:val="18"/>
          <w:szCs w:val="18"/>
          <w:lang w:val="pt-BR"/>
        </w:rPr>
        <w:t xml:space="preserve"> sector de aulas. </w:t>
      </w:r>
    </w:p>
    <w:p w14:paraId="42BD3C8E" w14:textId="37E029E3" w:rsidR="00EF0B0A" w:rsidRPr="0004738A" w:rsidRDefault="00EF0B0A" w:rsidP="00EF0B0A">
      <w:pPr>
        <w:spacing w:line="300" w:lineRule="exact"/>
        <w:jc w:val="both"/>
        <w:rPr>
          <w:rFonts w:ascii="Verdana" w:hAnsi="Verdana"/>
          <w:sz w:val="18"/>
          <w:szCs w:val="18"/>
        </w:rPr>
      </w:pPr>
      <w:r w:rsidRPr="0004738A">
        <w:rPr>
          <w:rFonts w:ascii="Verdana" w:hAnsi="Verdana"/>
          <w:sz w:val="18"/>
          <w:szCs w:val="18"/>
        </w:rPr>
        <w:t xml:space="preserve">Al momento de cotizar, el oferente acompañara a su propuesta con </w:t>
      </w:r>
      <w:r w:rsidR="00025042" w:rsidRPr="0004738A">
        <w:rPr>
          <w:rFonts w:ascii="Verdana" w:hAnsi="Verdana"/>
          <w:sz w:val="18"/>
          <w:szCs w:val="18"/>
        </w:rPr>
        <w:t>una</w:t>
      </w:r>
      <w:r w:rsidRPr="0004738A">
        <w:rPr>
          <w:rFonts w:ascii="Verdana" w:hAnsi="Verdana"/>
          <w:sz w:val="18"/>
          <w:szCs w:val="18"/>
        </w:rPr>
        <w:t xml:space="preserve"> copia papel de</w:t>
      </w:r>
      <w:r w:rsidR="0004738A" w:rsidRPr="0004738A">
        <w:rPr>
          <w:rFonts w:ascii="Verdana" w:hAnsi="Verdana"/>
          <w:sz w:val="18"/>
          <w:szCs w:val="18"/>
        </w:rPr>
        <w:t>l plano 1237</w:t>
      </w:r>
      <w:r w:rsidRPr="0004738A">
        <w:rPr>
          <w:rFonts w:ascii="Verdana" w:hAnsi="Verdana"/>
          <w:sz w:val="18"/>
          <w:szCs w:val="18"/>
        </w:rPr>
        <w:t xml:space="preserve">, en la escala indicada en el mismo, debidamente firmado por </w:t>
      </w:r>
      <w:r w:rsidR="00025042" w:rsidRPr="0004738A">
        <w:rPr>
          <w:rFonts w:ascii="Verdana" w:hAnsi="Verdana"/>
          <w:sz w:val="18"/>
          <w:szCs w:val="18"/>
        </w:rPr>
        <w:t>los representantes legales</w:t>
      </w:r>
      <w:r w:rsidRPr="0004738A">
        <w:rPr>
          <w:rFonts w:ascii="Verdana" w:hAnsi="Verdana"/>
          <w:sz w:val="18"/>
          <w:szCs w:val="18"/>
        </w:rPr>
        <w:t xml:space="preserve"> y</w:t>
      </w:r>
      <w:r w:rsidR="0004738A" w:rsidRPr="0004738A">
        <w:rPr>
          <w:rFonts w:ascii="Verdana" w:hAnsi="Verdana"/>
          <w:sz w:val="18"/>
          <w:szCs w:val="18"/>
        </w:rPr>
        <w:t>/o</w:t>
      </w:r>
      <w:r w:rsidRPr="0004738A">
        <w:rPr>
          <w:rFonts w:ascii="Verdana" w:hAnsi="Verdana"/>
          <w:sz w:val="18"/>
          <w:szCs w:val="18"/>
        </w:rPr>
        <w:t xml:space="preserve"> técnico del proponente. Cualquier alt</w:t>
      </w:r>
      <w:r w:rsidR="0004738A" w:rsidRPr="0004738A">
        <w:rPr>
          <w:rFonts w:ascii="Verdana" w:hAnsi="Verdana"/>
          <w:sz w:val="18"/>
          <w:szCs w:val="18"/>
        </w:rPr>
        <w:t>eración y/o modificación entre el plano</w:t>
      </w:r>
      <w:r w:rsidRPr="0004738A">
        <w:rPr>
          <w:rFonts w:ascii="Verdana" w:hAnsi="Verdana"/>
          <w:sz w:val="18"/>
          <w:szCs w:val="18"/>
        </w:rPr>
        <w:t xml:space="preserve"> presentado por el oferente y los archivos digitales será causal de desestimación de la oferta</w:t>
      </w:r>
      <w:r w:rsidR="00952730" w:rsidRPr="0004738A">
        <w:rPr>
          <w:rFonts w:ascii="Verdana" w:hAnsi="Verdana"/>
          <w:sz w:val="18"/>
          <w:szCs w:val="18"/>
        </w:rPr>
        <w:t>.</w:t>
      </w:r>
    </w:p>
    <w:p w14:paraId="70C8F06B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13º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Cómputo métrico y presupuesto oficial</w:t>
      </w:r>
      <w:r w:rsidRPr="0016768C">
        <w:rPr>
          <w:rFonts w:ascii="Verdana" w:hAnsi="Verdana"/>
          <w:b/>
          <w:spacing w:val="-3"/>
          <w:sz w:val="18"/>
          <w:szCs w:val="18"/>
          <w:u w:val="single"/>
        </w:rPr>
        <w:t>:</w:t>
      </w:r>
      <w:r w:rsidRPr="00675500">
        <w:rPr>
          <w:rFonts w:ascii="Verdana" w:hAnsi="Verdana"/>
          <w:spacing w:val="-3"/>
          <w:sz w:val="18"/>
          <w:szCs w:val="18"/>
        </w:rPr>
        <w:t xml:space="preserve"> Los cómputos métricos indicados en los presupuestos oficiales son estimativos, debiendo el proponente establecerlos</w:t>
      </w:r>
      <w:r w:rsidR="00794CC4">
        <w:rPr>
          <w:rFonts w:ascii="Verdana" w:hAnsi="Verdana"/>
          <w:spacing w:val="-3"/>
          <w:sz w:val="18"/>
          <w:szCs w:val="18"/>
        </w:rPr>
        <w:t xml:space="preserve"> por su propia cuenta y riesgo.</w:t>
      </w:r>
    </w:p>
    <w:p w14:paraId="67BC3B18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14º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Consideraciones a tener en cuenta:</w:t>
      </w:r>
    </w:p>
    <w:p w14:paraId="3B33FC3C" w14:textId="77777777" w:rsidR="00EF0B0A" w:rsidRPr="00675500" w:rsidRDefault="00EF0B0A" w:rsidP="00EF0B0A">
      <w:pPr>
        <w:tabs>
          <w:tab w:val="left" w:pos="-720"/>
        </w:tabs>
        <w:spacing w:line="300" w:lineRule="exact"/>
        <w:ind w:left="454" w:hanging="454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 xml:space="preserve">a) Que su propuesta corresponda a los trabajos </w:t>
      </w:r>
      <w:r w:rsidR="00A45844" w:rsidRPr="00675500">
        <w:rPr>
          <w:rFonts w:ascii="Verdana" w:hAnsi="Verdana"/>
          <w:spacing w:val="-3"/>
          <w:sz w:val="18"/>
          <w:szCs w:val="18"/>
        </w:rPr>
        <w:t>totalmente terminados</w:t>
      </w:r>
      <w:r w:rsidRPr="00675500">
        <w:rPr>
          <w:rFonts w:ascii="Verdana" w:hAnsi="Verdana"/>
          <w:spacing w:val="-3"/>
          <w:sz w:val="18"/>
          <w:szCs w:val="18"/>
        </w:rPr>
        <w:t xml:space="preserve"> conforme a lo establecido en la documentación de esta licitación, por lo que está obligado a ejecutar y considerar incluidos en el precio estipulado, todos los trabajos que no se especifiquen explícitamente en el Pliego de Especificaciones Técnicas, en los planos ni planillas y resulten necesarios para la ter</w:t>
      </w:r>
      <w:r w:rsidR="00794CC4">
        <w:rPr>
          <w:rFonts w:ascii="Verdana" w:hAnsi="Verdana"/>
          <w:spacing w:val="-3"/>
          <w:sz w:val="18"/>
          <w:szCs w:val="18"/>
        </w:rPr>
        <w:t>minación completa de las obras.</w:t>
      </w:r>
    </w:p>
    <w:p w14:paraId="54604E95" w14:textId="77777777" w:rsidR="00EF0B0A" w:rsidRPr="00675500" w:rsidRDefault="00EF0B0A" w:rsidP="00EF0B0A">
      <w:pPr>
        <w:tabs>
          <w:tab w:val="left" w:pos="-720"/>
        </w:tabs>
        <w:spacing w:line="300" w:lineRule="exact"/>
        <w:ind w:left="454" w:hanging="454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>b) Que el proponente será el único responsable de los errores u omisiones en que hubiese incurrido al formular la oferta</w:t>
      </w:r>
    </w:p>
    <w:p w14:paraId="0DB37A3B" w14:textId="77777777" w:rsidR="00EF0B0A" w:rsidRPr="00675500" w:rsidRDefault="00EF0B0A" w:rsidP="00EF0B0A">
      <w:pPr>
        <w:tabs>
          <w:tab w:val="left" w:pos="-720"/>
        </w:tabs>
        <w:spacing w:line="300" w:lineRule="exact"/>
        <w:ind w:left="454" w:hanging="454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 xml:space="preserve">c) Que el proponente al formular su cotización, declara haberse compenetrado de toda la documentación de la presente licitación, así como de las características técnicas y especiales de la misma, no </w:t>
      </w:r>
      <w:proofErr w:type="gramStart"/>
      <w:r w:rsidRPr="00675500">
        <w:rPr>
          <w:rFonts w:ascii="Verdana" w:hAnsi="Verdana"/>
          <w:spacing w:val="-3"/>
          <w:sz w:val="18"/>
          <w:szCs w:val="18"/>
        </w:rPr>
        <w:t>pudiendo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por lo tanto, alegar posteriormente, dudas o desconocimiento al respecto y que asimismo se ha informado de la configuración y naturaleza del terren</w:t>
      </w:r>
      <w:r w:rsidR="00794CC4">
        <w:rPr>
          <w:rFonts w:ascii="Verdana" w:hAnsi="Verdana"/>
          <w:spacing w:val="-3"/>
          <w:sz w:val="18"/>
          <w:szCs w:val="18"/>
        </w:rPr>
        <w:t>o y de lo ejecutado en la obra.</w:t>
      </w:r>
    </w:p>
    <w:p w14:paraId="3964E394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15º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Plan de trabajos e inversiones:</w:t>
      </w:r>
      <w:r w:rsidRPr="00675500">
        <w:rPr>
          <w:rFonts w:ascii="Verdana" w:hAnsi="Verdana"/>
          <w:spacing w:val="-3"/>
          <w:sz w:val="18"/>
          <w:szCs w:val="18"/>
        </w:rPr>
        <w:t xml:space="preserve"> Se presentará con la propuesta el plan de trabajos tentativos, graficado a través de un diagrama de barras donde se hará referencia concisa de la totalidad </w:t>
      </w:r>
      <w:r w:rsidRPr="00675500">
        <w:rPr>
          <w:rFonts w:ascii="Verdana" w:hAnsi="Verdana"/>
          <w:spacing w:val="-3"/>
          <w:sz w:val="18"/>
          <w:szCs w:val="18"/>
        </w:rPr>
        <w:lastRenderedPageBreak/>
        <w:t>de los trabajos.- En el mismo gráfico o en otro por separado, se consignará el plan de inversiones en el que deberán constar las estimaciones mensuales a certificar.-</w:t>
      </w:r>
    </w:p>
    <w:p w14:paraId="6E7B7CCE" w14:textId="75A29951" w:rsidR="00CB4FED" w:rsidRPr="0004738A" w:rsidRDefault="00CB4FED" w:rsidP="00CB4FED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148D7">
        <w:rPr>
          <w:rFonts w:ascii="Verdana" w:hAnsi="Verdana"/>
          <w:color w:val="000000" w:themeColor="text1"/>
          <w:spacing w:val="-3"/>
          <w:sz w:val="18"/>
          <w:szCs w:val="18"/>
          <w:bdr w:val="single" w:sz="4" w:space="0" w:color="auto"/>
        </w:rPr>
        <w:t>Art.16º</w:t>
      </w:r>
      <w:r w:rsidRPr="006148D7">
        <w:rPr>
          <w:rFonts w:ascii="Verdana" w:hAnsi="Verdana"/>
          <w:color w:val="000000" w:themeColor="text1"/>
          <w:spacing w:val="-3"/>
          <w:sz w:val="18"/>
          <w:szCs w:val="18"/>
        </w:rPr>
        <w:t>-</w:t>
      </w:r>
      <w:r w:rsidRPr="006148D7">
        <w:rPr>
          <w:rFonts w:ascii="Verdana" w:hAnsi="Verdana"/>
          <w:b/>
          <w:caps/>
          <w:color w:val="000000" w:themeColor="text1"/>
          <w:spacing w:val="-3"/>
          <w:sz w:val="18"/>
          <w:szCs w:val="18"/>
          <w:u w:val="single"/>
        </w:rPr>
        <w:t>Reconocimiento de mayores costos</w:t>
      </w:r>
      <w:r w:rsidRPr="0004738A">
        <w:rPr>
          <w:rFonts w:ascii="Verdana" w:hAnsi="Verdana"/>
          <w:b/>
          <w:caps/>
          <w:spacing w:val="-3"/>
          <w:sz w:val="18"/>
          <w:szCs w:val="18"/>
        </w:rPr>
        <w:t>:</w:t>
      </w:r>
      <w:r w:rsidR="00A45844" w:rsidRPr="0004738A">
        <w:rPr>
          <w:rFonts w:ascii="Verdana" w:hAnsi="Verdana"/>
          <w:b/>
          <w:caps/>
          <w:spacing w:val="-3"/>
          <w:sz w:val="18"/>
          <w:szCs w:val="18"/>
        </w:rPr>
        <w:t xml:space="preserve"> </w:t>
      </w:r>
      <w:r w:rsidR="0004738A">
        <w:rPr>
          <w:rFonts w:ascii="Verdana" w:hAnsi="Verdana"/>
          <w:spacing w:val="-3"/>
          <w:sz w:val="18"/>
          <w:szCs w:val="18"/>
        </w:rPr>
        <w:t>No se</w:t>
      </w:r>
      <w:r w:rsidRPr="0004738A">
        <w:rPr>
          <w:rFonts w:ascii="Verdana" w:hAnsi="Verdana"/>
          <w:spacing w:val="-3"/>
          <w:sz w:val="18"/>
          <w:szCs w:val="18"/>
        </w:rPr>
        <w:t xml:space="preserve"> reconocerán mayores costos</w:t>
      </w:r>
      <w:r w:rsidR="0004738A">
        <w:rPr>
          <w:rFonts w:ascii="Verdana" w:hAnsi="Verdana"/>
          <w:spacing w:val="-3"/>
          <w:sz w:val="18"/>
          <w:szCs w:val="18"/>
        </w:rPr>
        <w:t>.</w:t>
      </w:r>
    </w:p>
    <w:p w14:paraId="4548CAF9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Art.17º.</w:t>
      </w:r>
      <w:r w:rsidRPr="00675500">
        <w:rPr>
          <w:rFonts w:ascii="Verdana" w:hAnsi="Verdana"/>
          <w:spacing w:val="-3"/>
          <w:sz w:val="18"/>
          <w:szCs w:val="18"/>
        </w:rPr>
        <w:t xml:space="preserve"> - </w:t>
      </w:r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Ejecución de los trabajos conforme a su fin:</w:t>
      </w:r>
      <w:r w:rsidRPr="00675500">
        <w:rPr>
          <w:rFonts w:ascii="Verdana" w:hAnsi="Verdana"/>
          <w:spacing w:val="-3"/>
          <w:sz w:val="18"/>
          <w:szCs w:val="18"/>
        </w:rPr>
        <w:t xml:space="preserve"> Todo trabajo contratado deberá resultar entero, completo, adecuado a su fin, en la forma que se infiere en los planos, de las especificaciones y demás documentos del contrato, aunque en los planos no figure o en las especificaciones no se mencionen todos los detalles conducentes al efecto, sin que ello tenga derecho el contratista al pago adici</w:t>
      </w:r>
      <w:r w:rsidR="001F1D60">
        <w:rPr>
          <w:rFonts w:ascii="Verdana" w:hAnsi="Verdana"/>
          <w:spacing w:val="-3"/>
          <w:sz w:val="18"/>
          <w:szCs w:val="18"/>
        </w:rPr>
        <w:t>onal alguno de ninguna especie.</w:t>
      </w:r>
    </w:p>
    <w:p w14:paraId="149F84F5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Art.18º.</w:t>
      </w:r>
      <w:r w:rsidRPr="00675500">
        <w:rPr>
          <w:rFonts w:ascii="Verdana" w:hAnsi="Verdana"/>
          <w:spacing w:val="-3"/>
          <w:sz w:val="18"/>
          <w:szCs w:val="18"/>
        </w:rPr>
        <w:t xml:space="preserve"> - </w:t>
      </w:r>
      <w:r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Garantía de materiales y de trabajos:</w:t>
      </w:r>
      <w:r w:rsidRPr="00675500">
        <w:rPr>
          <w:rFonts w:ascii="Verdana" w:hAnsi="Verdana"/>
          <w:spacing w:val="-3"/>
          <w:sz w:val="18"/>
          <w:szCs w:val="18"/>
        </w:rPr>
        <w:t xml:space="preserve"> El contratista garantizará la buena calidad de los materiales que emplee, así como la buena calidad de la mano de obra que </w:t>
      </w:r>
      <w:proofErr w:type="gramStart"/>
      <w:r w:rsidRPr="00675500">
        <w:rPr>
          <w:rFonts w:ascii="Verdana" w:hAnsi="Verdana"/>
          <w:spacing w:val="-3"/>
          <w:sz w:val="18"/>
          <w:szCs w:val="18"/>
        </w:rPr>
        <w:t>provea.-</w:t>
      </w:r>
      <w:proofErr w:type="gramEnd"/>
      <w:r w:rsidRPr="00675500">
        <w:rPr>
          <w:rFonts w:ascii="Verdana" w:hAnsi="Verdana"/>
          <w:spacing w:val="-3"/>
          <w:sz w:val="18"/>
          <w:szCs w:val="18"/>
        </w:rPr>
        <w:t xml:space="preserve"> </w:t>
      </w:r>
    </w:p>
    <w:p w14:paraId="46BC5DF4" w14:textId="77777777" w:rsidR="00EF0B0A" w:rsidRPr="00675500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>En consecuencia y hasta la recepción definitiva de la obra, el reparo de los desperfectos o vicios de la construcción que</w:t>
      </w:r>
      <w:r w:rsidR="001F1D60">
        <w:rPr>
          <w:rFonts w:ascii="Verdana" w:hAnsi="Verdana"/>
          <w:spacing w:val="-3"/>
          <w:sz w:val="18"/>
          <w:szCs w:val="18"/>
        </w:rPr>
        <w:t>dará exclusivamente a su cargo.</w:t>
      </w:r>
    </w:p>
    <w:p w14:paraId="436D4743" w14:textId="27B20104" w:rsidR="00EF0B0A" w:rsidRDefault="00276E83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Art.19</w:t>
      </w:r>
      <w:r w:rsidR="00EF0B0A"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º </w:t>
      </w:r>
      <w:r w:rsidR="00EF0B0A" w:rsidRPr="00675500">
        <w:rPr>
          <w:rFonts w:ascii="Verdana" w:hAnsi="Verdana"/>
          <w:spacing w:val="-3"/>
          <w:sz w:val="18"/>
          <w:szCs w:val="18"/>
        </w:rPr>
        <w:t>-</w:t>
      </w:r>
      <w:r w:rsidR="00EF0B0A" w:rsidRPr="006C3AD8">
        <w:rPr>
          <w:rFonts w:ascii="Verdana" w:hAnsi="Verdana"/>
          <w:b/>
          <w:caps/>
          <w:spacing w:val="-3"/>
          <w:sz w:val="18"/>
          <w:szCs w:val="18"/>
          <w:u w:val="single"/>
        </w:rPr>
        <w:t>Presentación de la propuesta:</w:t>
      </w:r>
      <w:r w:rsidR="00EF0B0A" w:rsidRPr="00675500">
        <w:rPr>
          <w:rFonts w:ascii="Verdana" w:hAnsi="Verdana"/>
          <w:spacing w:val="-3"/>
          <w:sz w:val="18"/>
          <w:szCs w:val="18"/>
        </w:rPr>
        <w:t xml:space="preserve"> Deberá estar conformada de la siguiente documentación</w:t>
      </w:r>
      <w:r w:rsidR="00EF0B0A" w:rsidRPr="005C25DB">
        <w:rPr>
          <w:rFonts w:ascii="Verdana" w:hAnsi="Verdana"/>
          <w:spacing w:val="-3"/>
          <w:sz w:val="18"/>
          <w:szCs w:val="18"/>
        </w:rPr>
        <w:t>, totalmente firmada por el Representante Técnico y</w:t>
      </w:r>
      <w:r w:rsidR="000A3771" w:rsidRPr="005C25DB">
        <w:rPr>
          <w:rFonts w:ascii="Verdana" w:hAnsi="Verdana"/>
          <w:spacing w:val="-3"/>
          <w:sz w:val="18"/>
          <w:szCs w:val="18"/>
        </w:rPr>
        <w:t>/o</w:t>
      </w:r>
      <w:r w:rsidR="00EF0B0A" w:rsidRPr="005C25DB">
        <w:rPr>
          <w:rFonts w:ascii="Verdana" w:hAnsi="Verdana"/>
          <w:spacing w:val="-3"/>
          <w:sz w:val="18"/>
          <w:szCs w:val="18"/>
        </w:rPr>
        <w:t xml:space="preserve"> Representante Legal, </w:t>
      </w:r>
      <w:r w:rsidR="00EF0B0A" w:rsidRPr="00675500">
        <w:rPr>
          <w:rFonts w:ascii="Verdana" w:hAnsi="Verdana"/>
          <w:spacing w:val="-3"/>
          <w:sz w:val="18"/>
          <w:szCs w:val="18"/>
        </w:rPr>
        <w:t>si alguno de ambos cumple las dos funciones firmará como Representante Técnico y Representante Legal.</w:t>
      </w:r>
    </w:p>
    <w:p w14:paraId="5253A536" w14:textId="77777777" w:rsidR="00EF0B0A" w:rsidRDefault="00EF0B0A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>Debe respetarse el siguiente orden del archivo:</w:t>
      </w:r>
    </w:p>
    <w:p w14:paraId="6DF5FA95" w14:textId="77777777" w:rsidR="007B77F2" w:rsidRPr="00675500" w:rsidRDefault="007B77F2" w:rsidP="00EF0B0A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109B0A89" w14:textId="77777777" w:rsidR="00EF0B0A" w:rsidRPr="00675500" w:rsidRDefault="00EF0B0A" w:rsidP="00EF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</w:tabs>
        <w:spacing w:line="300" w:lineRule="exact"/>
        <w:ind w:left="851" w:hanging="851"/>
        <w:jc w:val="both"/>
        <w:rPr>
          <w:rFonts w:ascii="Verdana" w:hAnsi="Verdana"/>
          <w:b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tab/>
      </w:r>
      <w:r w:rsidRPr="00675500">
        <w:rPr>
          <w:rFonts w:ascii="Verdana" w:hAnsi="Verdana"/>
          <w:b/>
          <w:spacing w:val="-3"/>
          <w:sz w:val="18"/>
          <w:szCs w:val="18"/>
        </w:rPr>
        <w:t xml:space="preserve">En sobre </w:t>
      </w:r>
      <w:r w:rsidR="007B77F2">
        <w:rPr>
          <w:rFonts w:ascii="Verdana" w:hAnsi="Verdana"/>
          <w:b/>
          <w:spacing w:val="-3"/>
          <w:sz w:val="18"/>
          <w:szCs w:val="18"/>
        </w:rPr>
        <w:t>UNICO</w:t>
      </w:r>
    </w:p>
    <w:p w14:paraId="26EFEC88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Propuesta de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precio.-</w:t>
      </w:r>
      <w:proofErr w:type="gramEnd"/>
    </w:p>
    <w:p w14:paraId="5D51F12D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Oferta o Propuesta de precios desagregados por ítem indicando volúmenes o cantidades respectivas y precios unitarios o su incidencia en el precio total.</w:t>
      </w:r>
    </w:p>
    <w:p w14:paraId="6D72AF31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Garantía de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Oferta.-</w:t>
      </w:r>
      <w:proofErr w:type="gramEnd"/>
    </w:p>
    <w:p w14:paraId="63B7E768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Certificado de visita de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obra.-</w:t>
      </w:r>
      <w:proofErr w:type="gramEnd"/>
    </w:p>
    <w:p w14:paraId="21355D52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Comprobante de C.U.I.T.</w:t>
      </w:r>
    </w:p>
    <w:p w14:paraId="0627FAC8" w14:textId="46FD09A5" w:rsidR="002B2E07" w:rsidRPr="002B2E07" w:rsidRDefault="005C25DB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Constancia de Inscripción en </w:t>
      </w:r>
      <w:proofErr w:type="spellStart"/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R</w:t>
      </w:r>
      <w:r w:rsidR="0004738A">
        <w:rPr>
          <w:rFonts w:ascii="Verdana" w:hAnsi="Verdana"/>
          <w:spacing w:val="-3"/>
          <w:sz w:val="18"/>
          <w:szCs w:val="18"/>
          <w:bdr w:val="single" w:sz="4" w:space="0" w:color="auto"/>
        </w:rPr>
        <w:t>e</w:t>
      </w:r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N</w:t>
      </w:r>
      <w:r w:rsidR="0004738A">
        <w:rPr>
          <w:rFonts w:ascii="Verdana" w:hAnsi="Verdana"/>
          <w:spacing w:val="-3"/>
          <w:sz w:val="18"/>
          <w:szCs w:val="18"/>
          <w:bdr w:val="single" w:sz="4" w:space="0" w:color="auto"/>
        </w:rPr>
        <w:t>a</w:t>
      </w:r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COP</w:t>
      </w:r>
      <w:proofErr w:type="spellEnd"/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 y/o SIPRO</w:t>
      </w:r>
    </w:p>
    <w:p w14:paraId="46CC8001" w14:textId="26EC1A55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Declaración Jurada </w:t>
      </w:r>
      <w:r w:rsidR="005C25DB">
        <w:rPr>
          <w:rFonts w:ascii="Verdana" w:hAnsi="Verdana"/>
          <w:spacing w:val="-3"/>
          <w:sz w:val="18"/>
          <w:szCs w:val="18"/>
          <w:bdr w:val="single" w:sz="4" w:space="0" w:color="auto"/>
        </w:rPr>
        <w:t>d</w:t>
      </w: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e Habilidad Para Contratar Con La Administración Pública Nacional (se adjunta modelo).</w:t>
      </w:r>
    </w:p>
    <w:p w14:paraId="2E578CCB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Pliego de Cláusulas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Generales.-</w:t>
      </w:r>
      <w:proofErr w:type="gramEnd"/>
    </w:p>
    <w:p w14:paraId="6FC106D5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Este Pliego de Cláusulas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Especiales.-</w:t>
      </w:r>
      <w:proofErr w:type="gramEnd"/>
    </w:p>
    <w:p w14:paraId="5B301755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Pliego de Especificaciones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Técnicas.-</w:t>
      </w:r>
      <w:proofErr w:type="gramEnd"/>
    </w:p>
    <w:p w14:paraId="5EFBFEC1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Presupuesto Oficial y Cómputo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Métrico.-</w:t>
      </w:r>
      <w:proofErr w:type="gramEnd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ab/>
      </w:r>
    </w:p>
    <w:p w14:paraId="04691B04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Memoria descriptiva de todos los trabajos a realizar, acorde al plan de trabajos propuestos, por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ítems.-</w:t>
      </w:r>
      <w:proofErr w:type="gramEnd"/>
    </w:p>
    <w:p w14:paraId="4F3E2751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Plan de trabajos e inversiones expresados en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porcentajes.-</w:t>
      </w:r>
      <w:proofErr w:type="gramEnd"/>
    </w:p>
    <w:p w14:paraId="5E98101F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Listado de equipos y personal a afectar a la obra, el cual deberá responder a sus características y plazo de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ejecución.-</w:t>
      </w:r>
      <w:proofErr w:type="gramEnd"/>
    </w:p>
    <w:p w14:paraId="0AAF5613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Plano de la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Licitación.-</w:t>
      </w:r>
      <w:proofErr w:type="gramEnd"/>
    </w:p>
    <w:p w14:paraId="0385BE18" w14:textId="77777777" w:rsidR="002B2E07" w:rsidRPr="002B2E07" w:rsidRDefault="002B2E07" w:rsidP="002B2E07">
      <w:pPr>
        <w:numPr>
          <w:ilvl w:val="0"/>
          <w:numId w:val="4"/>
        </w:num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Toda otra documentación </w:t>
      </w:r>
      <w:proofErr w:type="gramStart"/>
      <w:r w:rsidRPr="002B2E07">
        <w:rPr>
          <w:rFonts w:ascii="Verdana" w:hAnsi="Verdana"/>
          <w:spacing w:val="-3"/>
          <w:sz w:val="18"/>
          <w:szCs w:val="18"/>
          <w:bdr w:val="single" w:sz="4" w:space="0" w:color="auto"/>
        </w:rPr>
        <w:t>accesoria.-</w:t>
      </w:r>
      <w:proofErr w:type="gramEnd"/>
    </w:p>
    <w:p w14:paraId="3CDA521F" w14:textId="77777777" w:rsidR="002B2E07" w:rsidRDefault="002B2E07" w:rsidP="00EF0B0A">
      <w:p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  <w:bdr w:val="single" w:sz="4" w:space="0" w:color="auto"/>
        </w:rPr>
      </w:pPr>
    </w:p>
    <w:p w14:paraId="1E8D39F8" w14:textId="77777777" w:rsidR="0016768C" w:rsidRDefault="00276E83" w:rsidP="00EF0B0A">
      <w:p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Art.</w:t>
      </w:r>
      <w:proofErr w:type="gramStart"/>
      <w:r>
        <w:rPr>
          <w:rFonts w:ascii="Verdana" w:hAnsi="Verdana"/>
          <w:spacing w:val="-3"/>
          <w:sz w:val="18"/>
          <w:szCs w:val="18"/>
          <w:bdr w:val="single" w:sz="4" w:space="0" w:color="auto"/>
        </w:rPr>
        <w:t>20</w:t>
      </w:r>
      <w:r w:rsidR="00EF0B0A"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º </w:t>
      </w:r>
      <w:r w:rsidR="00EF0B0A"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="00922F7A" w:rsidRPr="00922F7A">
        <w:rPr>
          <w:rFonts w:ascii="Verdana" w:hAnsi="Verdana"/>
          <w:b/>
          <w:spacing w:val="-3"/>
          <w:sz w:val="18"/>
          <w:szCs w:val="18"/>
          <w:u w:val="single"/>
        </w:rPr>
        <w:t>VALOR DEL PLIEGO:</w:t>
      </w:r>
      <w:r w:rsidR="0023551F">
        <w:rPr>
          <w:rFonts w:ascii="Verdana" w:hAnsi="Verdana"/>
          <w:spacing w:val="-3"/>
          <w:sz w:val="18"/>
          <w:szCs w:val="18"/>
        </w:rPr>
        <w:t xml:space="preserve"> Sin Cargo.</w:t>
      </w:r>
    </w:p>
    <w:p w14:paraId="2AF5963E" w14:textId="77777777" w:rsidR="006F3C59" w:rsidRPr="00675500" w:rsidRDefault="006F3C59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Art.</w:t>
      </w:r>
      <w:proofErr w:type="gramStart"/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>2</w:t>
      </w:r>
      <w:r w:rsidR="00276E83">
        <w:rPr>
          <w:rFonts w:ascii="Verdana" w:hAnsi="Verdana"/>
          <w:spacing w:val="-3"/>
          <w:sz w:val="18"/>
          <w:szCs w:val="18"/>
          <w:bdr w:val="single" w:sz="4" w:space="0" w:color="auto"/>
        </w:rPr>
        <w:t>1</w:t>
      </w:r>
      <w:r w:rsidRPr="00675500">
        <w:rPr>
          <w:rFonts w:ascii="Verdana" w:hAnsi="Verdana"/>
          <w:spacing w:val="-3"/>
          <w:sz w:val="18"/>
          <w:szCs w:val="18"/>
          <w:bdr w:val="single" w:sz="4" w:space="0" w:color="auto"/>
        </w:rPr>
        <w:t xml:space="preserve">º </w:t>
      </w:r>
      <w:r w:rsidRPr="00675500">
        <w:rPr>
          <w:rFonts w:ascii="Verdana" w:hAnsi="Verdana"/>
          <w:spacing w:val="-3"/>
          <w:sz w:val="18"/>
          <w:szCs w:val="18"/>
        </w:rPr>
        <w:t xml:space="preserve"> -</w:t>
      </w:r>
      <w:proofErr w:type="gramEnd"/>
      <w:r w:rsidRPr="00922F7A">
        <w:rPr>
          <w:rFonts w:ascii="Verdana" w:hAnsi="Verdana"/>
          <w:b/>
          <w:spacing w:val="-3"/>
          <w:sz w:val="18"/>
          <w:szCs w:val="18"/>
          <w:u w:val="single"/>
        </w:rPr>
        <w:t>NOTAS ACLARATORIAS:</w:t>
      </w:r>
      <w:r w:rsidRPr="00675500">
        <w:rPr>
          <w:rFonts w:ascii="Verdana" w:hAnsi="Verdana"/>
          <w:spacing w:val="-3"/>
          <w:sz w:val="18"/>
          <w:szCs w:val="18"/>
        </w:rPr>
        <w:t xml:space="preserve"> Los plazos para recibir y responder consultas será hasta las </w:t>
      </w:r>
      <w:r w:rsidR="00F95981">
        <w:rPr>
          <w:rFonts w:ascii="Verdana" w:hAnsi="Verdana"/>
          <w:b/>
          <w:caps/>
          <w:spacing w:val="-3"/>
          <w:sz w:val="18"/>
          <w:szCs w:val="18"/>
        </w:rPr>
        <w:t>CUARENTA  Y OCHO (48)</w:t>
      </w:r>
      <w:r w:rsidRPr="00675500">
        <w:rPr>
          <w:rFonts w:ascii="Verdana" w:hAnsi="Verdana"/>
          <w:spacing w:val="-3"/>
          <w:sz w:val="18"/>
          <w:szCs w:val="18"/>
        </w:rPr>
        <w:t xml:space="preserve">horas hábiles anteriores de la fecha límite </w:t>
      </w:r>
      <w:r w:rsidR="005E3767" w:rsidRPr="00675500">
        <w:rPr>
          <w:rFonts w:ascii="Verdana" w:hAnsi="Verdana"/>
          <w:spacing w:val="-3"/>
          <w:sz w:val="18"/>
          <w:szCs w:val="18"/>
        </w:rPr>
        <w:t>fijado</w:t>
      </w:r>
      <w:r w:rsidRPr="00675500">
        <w:rPr>
          <w:rFonts w:ascii="Verdana" w:hAnsi="Verdana"/>
          <w:spacing w:val="-3"/>
          <w:sz w:val="18"/>
          <w:szCs w:val="18"/>
        </w:rPr>
        <w:t xml:space="preserve"> para presentar propuestas. Las comunicaciones que se realicen entre </w:t>
      </w:r>
      <w:smartTag w:uri="urn:schemas-microsoft-com:office:smarttags" w:element="PersonName">
        <w:smartTagPr>
          <w:attr w:name="ProductID" w:val="la Universidad"/>
        </w:smartTagPr>
        <w:r w:rsidRPr="00675500">
          <w:rPr>
            <w:rFonts w:ascii="Verdana" w:hAnsi="Verdana"/>
            <w:spacing w:val="-3"/>
            <w:sz w:val="18"/>
            <w:szCs w:val="18"/>
          </w:rPr>
          <w:t xml:space="preserve">la </w:t>
        </w:r>
        <w:r w:rsidRPr="00675500">
          <w:rPr>
            <w:rFonts w:ascii="Verdana" w:hAnsi="Verdana"/>
            <w:caps/>
            <w:spacing w:val="-3"/>
            <w:sz w:val="18"/>
            <w:szCs w:val="18"/>
          </w:rPr>
          <w:t>universidad</w:t>
        </w:r>
      </w:smartTag>
      <w:r w:rsidRPr="00675500">
        <w:rPr>
          <w:rFonts w:ascii="Verdana" w:hAnsi="Verdana"/>
          <w:spacing w:val="-3"/>
          <w:sz w:val="18"/>
          <w:szCs w:val="18"/>
        </w:rPr>
        <w:t xml:space="preserve"> y los oferentes, podrán llevarse a cabo personalmente, por correo electrónico, por fax, por carta certificada con aviso de retorno o telegrama colacionado con aviso de retorno, dirigida a la dirección de correo electrónico, número de fax o domicilio indicado por los interesados, al momento del retiro del </w:t>
      </w:r>
      <w:proofErr w:type="gramStart"/>
      <w:r w:rsidRPr="00675500">
        <w:rPr>
          <w:rFonts w:ascii="Verdana" w:hAnsi="Verdana"/>
          <w:spacing w:val="-3"/>
          <w:sz w:val="18"/>
          <w:szCs w:val="18"/>
        </w:rPr>
        <w:t>pliego.-</w:t>
      </w:r>
      <w:proofErr w:type="gramEnd"/>
    </w:p>
    <w:p w14:paraId="2A919660" w14:textId="77777777" w:rsidR="006F3C59" w:rsidRDefault="006F3C59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spacing w:val="-3"/>
          <w:sz w:val="18"/>
          <w:szCs w:val="18"/>
        </w:rPr>
        <w:lastRenderedPageBreak/>
        <w:t>Constituirá plena prueba de la notificación realizada y de su fecha, el documento que en cada caso la registre: la copia certificada por el funcionario interviniente en la notificación, el reporte emitido por el equipo utilizado o el aviso de retorno.</w:t>
      </w:r>
    </w:p>
    <w:p w14:paraId="2E42B027" w14:textId="77777777" w:rsidR="00C01107" w:rsidRDefault="00C01107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3BF89955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4B1F38D4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07D40CE3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6CFF1B35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11C3A9AE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1A514192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3A4D2AD9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3D719223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4900113F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22A27122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4CDAF79F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075A798A" w14:textId="77777777" w:rsidR="00D10CB8" w:rsidRDefault="00D10CB8" w:rsidP="00973168">
      <w:pPr>
        <w:tabs>
          <w:tab w:val="left" w:pos="-720"/>
        </w:tabs>
        <w:spacing w:line="300" w:lineRule="exact"/>
        <w:jc w:val="both"/>
        <w:rPr>
          <w:rFonts w:ascii="Verdana" w:hAnsi="Verdana"/>
          <w:spacing w:val="-3"/>
          <w:sz w:val="18"/>
          <w:szCs w:val="18"/>
        </w:rPr>
      </w:pPr>
    </w:p>
    <w:p w14:paraId="4F6C8263" w14:textId="303352B4" w:rsidR="00C01107" w:rsidRPr="00C01107" w:rsidRDefault="00D10CB8" w:rsidP="00D10CB8">
      <w:pPr>
        <w:tabs>
          <w:tab w:val="left" w:pos="-720"/>
        </w:tabs>
        <w:spacing w:line="300" w:lineRule="exact"/>
        <w:jc w:val="right"/>
        <w:rPr>
          <w:rFonts w:ascii="Verdana" w:hAnsi="Verdana"/>
          <w:spacing w:val="-3"/>
          <w:sz w:val="18"/>
          <w:szCs w:val="18"/>
        </w:rPr>
      </w:pPr>
      <w:r w:rsidRPr="00675500">
        <w:rPr>
          <w:rFonts w:ascii="Verdana" w:hAnsi="Verdana"/>
          <w:b/>
          <w:spacing w:val="-3"/>
          <w:sz w:val="18"/>
          <w:szCs w:val="18"/>
        </w:rPr>
        <w:t>Firma y sello del oferente</w:t>
      </w:r>
    </w:p>
    <w:p w14:paraId="10D2EEFA" w14:textId="77777777" w:rsidR="00C01107" w:rsidRPr="00675500" w:rsidRDefault="00C01107" w:rsidP="006F3C59">
      <w:pPr>
        <w:tabs>
          <w:tab w:val="left" w:pos="-720"/>
        </w:tabs>
        <w:spacing w:line="300" w:lineRule="exact"/>
        <w:rPr>
          <w:rFonts w:ascii="Verdana" w:hAnsi="Verdana"/>
          <w:spacing w:val="-3"/>
          <w:sz w:val="18"/>
          <w:szCs w:val="18"/>
        </w:rPr>
      </w:pPr>
    </w:p>
    <w:p w14:paraId="0726AC97" w14:textId="77777777" w:rsidR="00973168" w:rsidRDefault="00973168" w:rsidP="00EF0B0A">
      <w:pPr>
        <w:tabs>
          <w:tab w:val="left" w:pos="-720"/>
        </w:tabs>
        <w:ind w:left="851" w:hanging="851"/>
        <w:jc w:val="both"/>
        <w:rPr>
          <w:rFonts w:ascii="Verdana" w:hAnsi="Verdana"/>
          <w:spacing w:val="-3"/>
          <w:sz w:val="18"/>
          <w:szCs w:val="18"/>
        </w:rPr>
      </w:pPr>
    </w:p>
    <w:p w14:paraId="70F82640" w14:textId="499DF301" w:rsidR="00D10CB8" w:rsidRDefault="00D10CB8">
      <w:pPr>
        <w:rPr>
          <w:rFonts w:ascii="Verdana" w:hAnsi="Verdana"/>
          <w:spacing w:val="-3"/>
          <w:sz w:val="18"/>
          <w:szCs w:val="18"/>
        </w:rPr>
      </w:pPr>
    </w:p>
    <w:sectPr w:rsidR="00D10CB8" w:rsidSect="0076381E">
      <w:headerReference w:type="default" r:id="rId8"/>
      <w:footerReference w:type="default" r:id="rId9"/>
      <w:pgSz w:w="11906" w:h="16838" w:code="9"/>
      <w:pgMar w:top="130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3326" w14:textId="77777777" w:rsidR="004708FA" w:rsidRDefault="004708FA" w:rsidP="00625B9F">
      <w:r>
        <w:separator/>
      </w:r>
    </w:p>
  </w:endnote>
  <w:endnote w:type="continuationSeparator" w:id="0">
    <w:p w14:paraId="69CBF158" w14:textId="77777777" w:rsidR="004708FA" w:rsidRDefault="004708FA" w:rsidP="006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3EB6" w14:textId="77777777" w:rsidR="004708FA" w:rsidRPr="00EF0B0A" w:rsidRDefault="004708FA" w:rsidP="00EF0B0A">
    <w:pPr>
      <w:pStyle w:val="Piedepgina"/>
      <w:jc w:val="center"/>
      <w:rPr>
        <w:b/>
      </w:rPr>
    </w:pPr>
    <w:r w:rsidRPr="0010454C">
      <w:rPr>
        <w:rFonts w:ascii="Verdana" w:hAnsi="Verdana"/>
        <w:b/>
        <w:sz w:val="16"/>
        <w:szCs w:val="16"/>
      </w:rPr>
      <w:t>PLIEGO DE CLAUSULAS ESPECIALES</w:t>
    </w:r>
    <w:r>
      <w:rPr>
        <w:b/>
      </w:rPr>
      <w:tab/>
    </w:r>
    <w:r>
      <w:rPr>
        <w:b/>
      </w:rPr>
      <w:tab/>
    </w:r>
    <w:r w:rsidRPr="00EF0B0A">
      <w:rPr>
        <w:b/>
      </w:rPr>
      <w:t xml:space="preserve">Página   </w:t>
    </w:r>
    <w:r w:rsidRPr="00EF0B0A">
      <w:rPr>
        <w:rStyle w:val="Nmerodepgina"/>
        <w:b/>
      </w:rPr>
      <w:fldChar w:fldCharType="begin"/>
    </w:r>
    <w:r w:rsidRPr="00EF0B0A">
      <w:rPr>
        <w:rStyle w:val="Nmerodepgina"/>
        <w:b/>
      </w:rPr>
      <w:instrText xml:space="preserve"> PAGE </w:instrText>
    </w:r>
    <w:r w:rsidRPr="00EF0B0A">
      <w:rPr>
        <w:rStyle w:val="Nmerodepgina"/>
        <w:b/>
      </w:rPr>
      <w:fldChar w:fldCharType="separate"/>
    </w:r>
    <w:r w:rsidR="00D10CB8">
      <w:rPr>
        <w:rStyle w:val="Nmerodepgina"/>
        <w:b/>
        <w:noProof/>
      </w:rPr>
      <w:t>4</w:t>
    </w:r>
    <w:r w:rsidRPr="00EF0B0A">
      <w:rPr>
        <w:rStyle w:val="Nmerodepgina"/>
        <w:b/>
      </w:rPr>
      <w:fldChar w:fldCharType="end"/>
    </w:r>
    <w:r w:rsidRPr="00EF0B0A">
      <w:rPr>
        <w:rStyle w:val="Nmerodepgina"/>
        <w:b/>
      </w:rPr>
      <w:t xml:space="preserve">   de   </w:t>
    </w:r>
    <w:r w:rsidRPr="00EF0B0A">
      <w:rPr>
        <w:rStyle w:val="Nmerodepgina"/>
        <w:b/>
      </w:rPr>
      <w:fldChar w:fldCharType="begin"/>
    </w:r>
    <w:r w:rsidRPr="00EF0B0A">
      <w:rPr>
        <w:rStyle w:val="Nmerodepgina"/>
        <w:b/>
      </w:rPr>
      <w:instrText xml:space="preserve"> NUMPAGES </w:instrText>
    </w:r>
    <w:r w:rsidRPr="00EF0B0A">
      <w:rPr>
        <w:rStyle w:val="Nmerodepgina"/>
        <w:b/>
      </w:rPr>
      <w:fldChar w:fldCharType="separate"/>
    </w:r>
    <w:r w:rsidR="00D10CB8">
      <w:rPr>
        <w:rStyle w:val="Nmerodepgina"/>
        <w:b/>
        <w:noProof/>
      </w:rPr>
      <w:t>4</w:t>
    </w:r>
    <w:r w:rsidRPr="00EF0B0A"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E1CB" w14:textId="77777777" w:rsidR="004708FA" w:rsidRDefault="004708FA" w:rsidP="00625B9F">
      <w:r>
        <w:separator/>
      </w:r>
    </w:p>
  </w:footnote>
  <w:footnote w:type="continuationSeparator" w:id="0">
    <w:p w14:paraId="161C01EB" w14:textId="77777777" w:rsidR="004708FA" w:rsidRDefault="004708FA" w:rsidP="006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6039"/>
    </w:tblGrid>
    <w:tr w:rsidR="004708FA" w14:paraId="062B2D63" w14:textId="77777777">
      <w:tc>
        <w:tcPr>
          <w:tcW w:w="3670" w:type="dxa"/>
        </w:tcPr>
        <w:p w14:paraId="4493B763" w14:textId="77777777" w:rsidR="004708FA" w:rsidRDefault="004708FA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es-AR" w:eastAsia="es-AR"/>
            </w:rPr>
            <w:drawing>
              <wp:inline distT="0" distB="0" distL="0" distR="0" wp14:anchorId="783E18A1" wp14:editId="0143C6B6">
                <wp:extent cx="342900" cy="4667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EF1778" w14:textId="77777777" w:rsidR="004708FA" w:rsidRDefault="004708FA">
          <w:pPr>
            <w:pStyle w:val="Encabezado"/>
            <w:jc w:val="center"/>
            <w:rPr>
              <w:sz w:val="14"/>
            </w:rPr>
          </w:pPr>
          <w:r>
            <w:rPr>
              <w:sz w:val="14"/>
            </w:rPr>
            <w:t>Universidad Nacional de Río Cuarto</w:t>
          </w:r>
        </w:p>
        <w:p w14:paraId="7C6453DF" w14:textId="77777777" w:rsidR="004708FA" w:rsidRDefault="004708F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>Dirección de Contrataciones</w:t>
          </w:r>
        </w:p>
      </w:tc>
      <w:tc>
        <w:tcPr>
          <w:tcW w:w="6039" w:type="dxa"/>
          <w:vAlign w:val="center"/>
        </w:tcPr>
        <w:p w14:paraId="2FF286D4" w14:textId="77777777" w:rsidR="004708FA" w:rsidRPr="00DE53D8" w:rsidRDefault="004708FA" w:rsidP="007D5F7E">
          <w:pPr>
            <w:spacing w:after="200"/>
            <w:rPr>
              <w:rFonts w:ascii="Arial" w:hAnsi="Arial"/>
              <w:b/>
              <w:sz w:val="16"/>
            </w:rPr>
          </w:pPr>
        </w:p>
      </w:tc>
    </w:tr>
  </w:tbl>
  <w:p w14:paraId="4178F58C" w14:textId="77777777" w:rsidR="004708FA" w:rsidRDefault="004708FA" w:rsidP="001821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2A0"/>
    <w:multiLevelType w:val="hybridMultilevel"/>
    <w:tmpl w:val="5B94A08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1D6D"/>
    <w:multiLevelType w:val="hybridMultilevel"/>
    <w:tmpl w:val="2132F5A4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AC70B5"/>
    <w:multiLevelType w:val="hybridMultilevel"/>
    <w:tmpl w:val="5818209E"/>
    <w:lvl w:ilvl="0" w:tplc="AA2CE5CE">
      <w:start w:val="1"/>
      <w:numFmt w:val="bullet"/>
      <w:lvlText w:val="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4A02"/>
    <w:multiLevelType w:val="hybridMultilevel"/>
    <w:tmpl w:val="0438168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0A"/>
    <w:rsid w:val="00013CEF"/>
    <w:rsid w:val="00016136"/>
    <w:rsid w:val="00017718"/>
    <w:rsid w:val="000224B0"/>
    <w:rsid w:val="0002271A"/>
    <w:rsid w:val="00023587"/>
    <w:rsid w:val="00025042"/>
    <w:rsid w:val="00032281"/>
    <w:rsid w:val="00033B66"/>
    <w:rsid w:val="0004738A"/>
    <w:rsid w:val="000513C3"/>
    <w:rsid w:val="00056DDF"/>
    <w:rsid w:val="000613B6"/>
    <w:rsid w:val="00066144"/>
    <w:rsid w:val="000669BD"/>
    <w:rsid w:val="000737D6"/>
    <w:rsid w:val="00077439"/>
    <w:rsid w:val="00077D08"/>
    <w:rsid w:val="0008471A"/>
    <w:rsid w:val="0008556A"/>
    <w:rsid w:val="00090811"/>
    <w:rsid w:val="00091D9C"/>
    <w:rsid w:val="00092C7B"/>
    <w:rsid w:val="00092CEB"/>
    <w:rsid w:val="00095E02"/>
    <w:rsid w:val="0009747D"/>
    <w:rsid w:val="000A20DF"/>
    <w:rsid w:val="000A3771"/>
    <w:rsid w:val="000A75EF"/>
    <w:rsid w:val="000B1AC2"/>
    <w:rsid w:val="000C4BD5"/>
    <w:rsid w:val="000C59C6"/>
    <w:rsid w:val="000D155C"/>
    <w:rsid w:val="000D2169"/>
    <w:rsid w:val="000D353F"/>
    <w:rsid w:val="000D58C4"/>
    <w:rsid w:val="000D5BB1"/>
    <w:rsid w:val="000D6037"/>
    <w:rsid w:val="000D75B7"/>
    <w:rsid w:val="000E254D"/>
    <w:rsid w:val="000E3FC0"/>
    <w:rsid w:val="000E73FB"/>
    <w:rsid w:val="000F0BA8"/>
    <w:rsid w:val="000F3627"/>
    <w:rsid w:val="0010290A"/>
    <w:rsid w:val="0010454C"/>
    <w:rsid w:val="00107552"/>
    <w:rsid w:val="001102B1"/>
    <w:rsid w:val="00110759"/>
    <w:rsid w:val="001170DB"/>
    <w:rsid w:val="001178C2"/>
    <w:rsid w:val="00117BB3"/>
    <w:rsid w:val="00123716"/>
    <w:rsid w:val="001259FA"/>
    <w:rsid w:val="00133D53"/>
    <w:rsid w:val="00144A0D"/>
    <w:rsid w:val="001450E2"/>
    <w:rsid w:val="001567FE"/>
    <w:rsid w:val="00163707"/>
    <w:rsid w:val="00164159"/>
    <w:rsid w:val="0016768C"/>
    <w:rsid w:val="00175CE7"/>
    <w:rsid w:val="00176EA9"/>
    <w:rsid w:val="00177D50"/>
    <w:rsid w:val="0018213A"/>
    <w:rsid w:val="0019033E"/>
    <w:rsid w:val="00195D02"/>
    <w:rsid w:val="00195D89"/>
    <w:rsid w:val="0019618A"/>
    <w:rsid w:val="001A017D"/>
    <w:rsid w:val="001A15D6"/>
    <w:rsid w:val="001A1E1A"/>
    <w:rsid w:val="001B140D"/>
    <w:rsid w:val="001C09BD"/>
    <w:rsid w:val="001C43ED"/>
    <w:rsid w:val="001D1C9E"/>
    <w:rsid w:val="001D39D3"/>
    <w:rsid w:val="001D7209"/>
    <w:rsid w:val="001D7416"/>
    <w:rsid w:val="001E0191"/>
    <w:rsid w:val="001E4F58"/>
    <w:rsid w:val="001F09C1"/>
    <w:rsid w:val="001F160C"/>
    <w:rsid w:val="001F1D60"/>
    <w:rsid w:val="00202058"/>
    <w:rsid w:val="00205429"/>
    <w:rsid w:val="00207ED6"/>
    <w:rsid w:val="002124A2"/>
    <w:rsid w:val="00215474"/>
    <w:rsid w:val="002201CA"/>
    <w:rsid w:val="00221BBC"/>
    <w:rsid w:val="00223E66"/>
    <w:rsid w:val="00225AF3"/>
    <w:rsid w:val="00227F66"/>
    <w:rsid w:val="00231B3E"/>
    <w:rsid w:val="00232696"/>
    <w:rsid w:val="0023470A"/>
    <w:rsid w:val="0023551F"/>
    <w:rsid w:val="0024664D"/>
    <w:rsid w:val="00250E8B"/>
    <w:rsid w:val="00253405"/>
    <w:rsid w:val="0026413D"/>
    <w:rsid w:val="00264A42"/>
    <w:rsid w:val="00270017"/>
    <w:rsid w:val="0027630A"/>
    <w:rsid w:val="00276E83"/>
    <w:rsid w:val="002775B3"/>
    <w:rsid w:val="002868CB"/>
    <w:rsid w:val="00294DE2"/>
    <w:rsid w:val="00295A56"/>
    <w:rsid w:val="002A0DE6"/>
    <w:rsid w:val="002A2CC7"/>
    <w:rsid w:val="002A74C7"/>
    <w:rsid w:val="002B09F2"/>
    <w:rsid w:val="002B2532"/>
    <w:rsid w:val="002B2E07"/>
    <w:rsid w:val="002B3FBE"/>
    <w:rsid w:val="002B68C0"/>
    <w:rsid w:val="002C5768"/>
    <w:rsid w:val="002D0642"/>
    <w:rsid w:val="002D166A"/>
    <w:rsid w:val="002D2D01"/>
    <w:rsid w:val="002E598F"/>
    <w:rsid w:val="002F150A"/>
    <w:rsid w:val="002F4C99"/>
    <w:rsid w:val="003149DF"/>
    <w:rsid w:val="00320CD1"/>
    <w:rsid w:val="00322C67"/>
    <w:rsid w:val="00325E12"/>
    <w:rsid w:val="003260DB"/>
    <w:rsid w:val="003270AA"/>
    <w:rsid w:val="00332829"/>
    <w:rsid w:val="00332B61"/>
    <w:rsid w:val="00332F88"/>
    <w:rsid w:val="00336B9E"/>
    <w:rsid w:val="0034686B"/>
    <w:rsid w:val="00363FE6"/>
    <w:rsid w:val="00366103"/>
    <w:rsid w:val="00366129"/>
    <w:rsid w:val="00372717"/>
    <w:rsid w:val="00376087"/>
    <w:rsid w:val="0037775E"/>
    <w:rsid w:val="00377BB1"/>
    <w:rsid w:val="00380D0C"/>
    <w:rsid w:val="003845F5"/>
    <w:rsid w:val="00387633"/>
    <w:rsid w:val="00391836"/>
    <w:rsid w:val="003A6613"/>
    <w:rsid w:val="003B3CF1"/>
    <w:rsid w:val="003D2185"/>
    <w:rsid w:val="003D5E2F"/>
    <w:rsid w:val="003E0A19"/>
    <w:rsid w:val="003E340F"/>
    <w:rsid w:val="003E7FB7"/>
    <w:rsid w:val="003F0D05"/>
    <w:rsid w:val="003F0F67"/>
    <w:rsid w:val="003F1194"/>
    <w:rsid w:val="003F59BB"/>
    <w:rsid w:val="0041001E"/>
    <w:rsid w:val="00411356"/>
    <w:rsid w:val="00412DD5"/>
    <w:rsid w:val="00413C99"/>
    <w:rsid w:val="00415449"/>
    <w:rsid w:val="00430CFD"/>
    <w:rsid w:val="00430FB2"/>
    <w:rsid w:val="00431777"/>
    <w:rsid w:val="00443D87"/>
    <w:rsid w:val="00444EEA"/>
    <w:rsid w:val="004468D5"/>
    <w:rsid w:val="00446F0A"/>
    <w:rsid w:val="0044708A"/>
    <w:rsid w:val="00447D18"/>
    <w:rsid w:val="0045050E"/>
    <w:rsid w:val="0045206A"/>
    <w:rsid w:val="00455251"/>
    <w:rsid w:val="00463A65"/>
    <w:rsid w:val="004640C0"/>
    <w:rsid w:val="004708FA"/>
    <w:rsid w:val="00471B76"/>
    <w:rsid w:val="00471DDF"/>
    <w:rsid w:val="00477243"/>
    <w:rsid w:val="00481C86"/>
    <w:rsid w:val="00482C55"/>
    <w:rsid w:val="00486116"/>
    <w:rsid w:val="00487FC3"/>
    <w:rsid w:val="004A05F2"/>
    <w:rsid w:val="004A1B9A"/>
    <w:rsid w:val="004A3DE3"/>
    <w:rsid w:val="004A598F"/>
    <w:rsid w:val="004B2479"/>
    <w:rsid w:val="004B393D"/>
    <w:rsid w:val="004B5264"/>
    <w:rsid w:val="004B5751"/>
    <w:rsid w:val="004B5C6D"/>
    <w:rsid w:val="004B71EF"/>
    <w:rsid w:val="004D403C"/>
    <w:rsid w:val="004D444A"/>
    <w:rsid w:val="004D7512"/>
    <w:rsid w:val="004E005A"/>
    <w:rsid w:val="004E3B97"/>
    <w:rsid w:val="004E4A74"/>
    <w:rsid w:val="004E5C72"/>
    <w:rsid w:val="004E5FD7"/>
    <w:rsid w:val="004F0191"/>
    <w:rsid w:val="004F2017"/>
    <w:rsid w:val="004F6B3D"/>
    <w:rsid w:val="0050007C"/>
    <w:rsid w:val="0050077D"/>
    <w:rsid w:val="00503E2B"/>
    <w:rsid w:val="005104E0"/>
    <w:rsid w:val="00513275"/>
    <w:rsid w:val="00516A2E"/>
    <w:rsid w:val="00516FAE"/>
    <w:rsid w:val="00517EF1"/>
    <w:rsid w:val="0053458C"/>
    <w:rsid w:val="00536C3D"/>
    <w:rsid w:val="00542A58"/>
    <w:rsid w:val="0054563D"/>
    <w:rsid w:val="00545D48"/>
    <w:rsid w:val="00550EB9"/>
    <w:rsid w:val="005565B2"/>
    <w:rsid w:val="005612E1"/>
    <w:rsid w:val="00566CBF"/>
    <w:rsid w:val="00570E59"/>
    <w:rsid w:val="005909B8"/>
    <w:rsid w:val="00595809"/>
    <w:rsid w:val="005A6361"/>
    <w:rsid w:val="005B08C5"/>
    <w:rsid w:val="005B64ED"/>
    <w:rsid w:val="005C25DB"/>
    <w:rsid w:val="005C6652"/>
    <w:rsid w:val="005D2CB4"/>
    <w:rsid w:val="005E0143"/>
    <w:rsid w:val="005E3767"/>
    <w:rsid w:val="005E3BD9"/>
    <w:rsid w:val="005E553B"/>
    <w:rsid w:val="005F1DD2"/>
    <w:rsid w:val="006074FF"/>
    <w:rsid w:val="00613B4A"/>
    <w:rsid w:val="00625B9F"/>
    <w:rsid w:val="0062765F"/>
    <w:rsid w:val="006415B2"/>
    <w:rsid w:val="00651483"/>
    <w:rsid w:val="0065454B"/>
    <w:rsid w:val="0067031A"/>
    <w:rsid w:val="00671124"/>
    <w:rsid w:val="00675500"/>
    <w:rsid w:val="00682BFE"/>
    <w:rsid w:val="00686613"/>
    <w:rsid w:val="006959D2"/>
    <w:rsid w:val="00697EA0"/>
    <w:rsid w:val="006A3FC4"/>
    <w:rsid w:val="006B1A3A"/>
    <w:rsid w:val="006B4B27"/>
    <w:rsid w:val="006C3AD8"/>
    <w:rsid w:val="006D4C3F"/>
    <w:rsid w:val="006D7466"/>
    <w:rsid w:val="006D798C"/>
    <w:rsid w:val="006E172C"/>
    <w:rsid w:val="006E4B87"/>
    <w:rsid w:val="006F3C59"/>
    <w:rsid w:val="006F6707"/>
    <w:rsid w:val="007023F2"/>
    <w:rsid w:val="00702A54"/>
    <w:rsid w:val="00705331"/>
    <w:rsid w:val="00711A21"/>
    <w:rsid w:val="00714198"/>
    <w:rsid w:val="0071511B"/>
    <w:rsid w:val="00721579"/>
    <w:rsid w:val="0072525F"/>
    <w:rsid w:val="007269CA"/>
    <w:rsid w:val="00726A2D"/>
    <w:rsid w:val="0073089D"/>
    <w:rsid w:val="00741F68"/>
    <w:rsid w:val="00745706"/>
    <w:rsid w:val="00750765"/>
    <w:rsid w:val="007553A5"/>
    <w:rsid w:val="00755FB6"/>
    <w:rsid w:val="0076381E"/>
    <w:rsid w:val="0077398C"/>
    <w:rsid w:val="007752D9"/>
    <w:rsid w:val="007774B9"/>
    <w:rsid w:val="0077799A"/>
    <w:rsid w:val="00783718"/>
    <w:rsid w:val="00792541"/>
    <w:rsid w:val="00794CC4"/>
    <w:rsid w:val="007A10F9"/>
    <w:rsid w:val="007A3227"/>
    <w:rsid w:val="007B77F2"/>
    <w:rsid w:val="007C4C89"/>
    <w:rsid w:val="007C4F7F"/>
    <w:rsid w:val="007D3B91"/>
    <w:rsid w:val="007D4630"/>
    <w:rsid w:val="007D5F7E"/>
    <w:rsid w:val="007E32FE"/>
    <w:rsid w:val="007E345C"/>
    <w:rsid w:val="007E34ED"/>
    <w:rsid w:val="007E3A2A"/>
    <w:rsid w:val="007F0871"/>
    <w:rsid w:val="007F3812"/>
    <w:rsid w:val="00805C19"/>
    <w:rsid w:val="0080626A"/>
    <w:rsid w:val="00814A24"/>
    <w:rsid w:val="008157D9"/>
    <w:rsid w:val="008216CE"/>
    <w:rsid w:val="008234DE"/>
    <w:rsid w:val="00824128"/>
    <w:rsid w:val="00835BE6"/>
    <w:rsid w:val="00837720"/>
    <w:rsid w:val="00841DCE"/>
    <w:rsid w:val="00847F17"/>
    <w:rsid w:val="008500CA"/>
    <w:rsid w:val="00851ED1"/>
    <w:rsid w:val="00854438"/>
    <w:rsid w:val="00855328"/>
    <w:rsid w:val="00865C7F"/>
    <w:rsid w:val="0086662A"/>
    <w:rsid w:val="00870FBE"/>
    <w:rsid w:val="00871084"/>
    <w:rsid w:val="00876CB8"/>
    <w:rsid w:val="00877D13"/>
    <w:rsid w:val="008829F9"/>
    <w:rsid w:val="00882B5E"/>
    <w:rsid w:val="00884F4B"/>
    <w:rsid w:val="00885BA5"/>
    <w:rsid w:val="008A092E"/>
    <w:rsid w:val="008A0EE0"/>
    <w:rsid w:val="008A15C1"/>
    <w:rsid w:val="008B1361"/>
    <w:rsid w:val="008C3F98"/>
    <w:rsid w:val="008C641B"/>
    <w:rsid w:val="008E2010"/>
    <w:rsid w:val="008E48E5"/>
    <w:rsid w:val="00906554"/>
    <w:rsid w:val="0092174F"/>
    <w:rsid w:val="00922F7A"/>
    <w:rsid w:val="009234FF"/>
    <w:rsid w:val="00923C83"/>
    <w:rsid w:val="00925362"/>
    <w:rsid w:val="00925821"/>
    <w:rsid w:val="0092707A"/>
    <w:rsid w:val="0092709F"/>
    <w:rsid w:val="00931582"/>
    <w:rsid w:val="00931934"/>
    <w:rsid w:val="00937BC1"/>
    <w:rsid w:val="00943903"/>
    <w:rsid w:val="00952730"/>
    <w:rsid w:val="009543B3"/>
    <w:rsid w:val="009561BD"/>
    <w:rsid w:val="00966A11"/>
    <w:rsid w:val="00966DBB"/>
    <w:rsid w:val="0096772D"/>
    <w:rsid w:val="00973168"/>
    <w:rsid w:val="00977CEF"/>
    <w:rsid w:val="00980327"/>
    <w:rsid w:val="0098200A"/>
    <w:rsid w:val="00992428"/>
    <w:rsid w:val="0099429B"/>
    <w:rsid w:val="0099736C"/>
    <w:rsid w:val="009B5836"/>
    <w:rsid w:val="009C2967"/>
    <w:rsid w:val="009D1421"/>
    <w:rsid w:val="009D7E0A"/>
    <w:rsid w:val="009E5C23"/>
    <w:rsid w:val="009F3985"/>
    <w:rsid w:val="00A0381A"/>
    <w:rsid w:val="00A06F7A"/>
    <w:rsid w:val="00A108F0"/>
    <w:rsid w:val="00A165B5"/>
    <w:rsid w:val="00A2429D"/>
    <w:rsid w:val="00A25969"/>
    <w:rsid w:val="00A27B0B"/>
    <w:rsid w:val="00A31786"/>
    <w:rsid w:val="00A3201D"/>
    <w:rsid w:val="00A34475"/>
    <w:rsid w:val="00A40198"/>
    <w:rsid w:val="00A4173A"/>
    <w:rsid w:val="00A45844"/>
    <w:rsid w:val="00A51683"/>
    <w:rsid w:val="00A6524C"/>
    <w:rsid w:val="00A658D7"/>
    <w:rsid w:val="00A70975"/>
    <w:rsid w:val="00A71249"/>
    <w:rsid w:val="00A73827"/>
    <w:rsid w:val="00A73B27"/>
    <w:rsid w:val="00A758F6"/>
    <w:rsid w:val="00A80BCB"/>
    <w:rsid w:val="00A81D93"/>
    <w:rsid w:val="00A85E26"/>
    <w:rsid w:val="00A8600E"/>
    <w:rsid w:val="00A86BA8"/>
    <w:rsid w:val="00A92622"/>
    <w:rsid w:val="00A9402C"/>
    <w:rsid w:val="00AA3510"/>
    <w:rsid w:val="00AB126D"/>
    <w:rsid w:val="00AB1C8F"/>
    <w:rsid w:val="00AB254B"/>
    <w:rsid w:val="00AB5492"/>
    <w:rsid w:val="00AC1079"/>
    <w:rsid w:val="00AC371B"/>
    <w:rsid w:val="00AD324C"/>
    <w:rsid w:val="00AE3619"/>
    <w:rsid w:val="00AE3BB5"/>
    <w:rsid w:val="00B06D3C"/>
    <w:rsid w:val="00B205BD"/>
    <w:rsid w:val="00B20BEE"/>
    <w:rsid w:val="00B211B8"/>
    <w:rsid w:val="00B24880"/>
    <w:rsid w:val="00B27419"/>
    <w:rsid w:val="00B30085"/>
    <w:rsid w:val="00B3430A"/>
    <w:rsid w:val="00B36478"/>
    <w:rsid w:val="00B37C66"/>
    <w:rsid w:val="00B432DD"/>
    <w:rsid w:val="00B525F7"/>
    <w:rsid w:val="00B56671"/>
    <w:rsid w:val="00B66BC1"/>
    <w:rsid w:val="00B71BCB"/>
    <w:rsid w:val="00B71C93"/>
    <w:rsid w:val="00B729FB"/>
    <w:rsid w:val="00B81A25"/>
    <w:rsid w:val="00B86405"/>
    <w:rsid w:val="00B91F8B"/>
    <w:rsid w:val="00B95B3A"/>
    <w:rsid w:val="00B96958"/>
    <w:rsid w:val="00BA0C95"/>
    <w:rsid w:val="00BA3D0C"/>
    <w:rsid w:val="00BB4038"/>
    <w:rsid w:val="00BB67CC"/>
    <w:rsid w:val="00BB6F6F"/>
    <w:rsid w:val="00BC3783"/>
    <w:rsid w:val="00BD18EA"/>
    <w:rsid w:val="00BD3EF7"/>
    <w:rsid w:val="00BD79B6"/>
    <w:rsid w:val="00BE50FD"/>
    <w:rsid w:val="00BF1511"/>
    <w:rsid w:val="00BF1549"/>
    <w:rsid w:val="00BF204C"/>
    <w:rsid w:val="00BF256D"/>
    <w:rsid w:val="00BF57F2"/>
    <w:rsid w:val="00BF58AA"/>
    <w:rsid w:val="00BF69F6"/>
    <w:rsid w:val="00C01107"/>
    <w:rsid w:val="00C0147D"/>
    <w:rsid w:val="00C01F62"/>
    <w:rsid w:val="00C072D0"/>
    <w:rsid w:val="00C10E74"/>
    <w:rsid w:val="00C2085C"/>
    <w:rsid w:val="00C21470"/>
    <w:rsid w:val="00C22FEC"/>
    <w:rsid w:val="00C269FD"/>
    <w:rsid w:val="00C30780"/>
    <w:rsid w:val="00C3140C"/>
    <w:rsid w:val="00C33590"/>
    <w:rsid w:val="00C33B59"/>
    <w:rsid w:val="00C34FDF"/>
    <w:rsid w:val="00C40065"/>
    <w:rsid w:val="00C407EC"/>
    <w:rsid w:val="00C40EFE"/>
    <w:rsid w:val="00C46D50"/>
    <w:rsid w:val="00C5490B"/>
    <w:rsid w:val="00C55A15"/>
    <w:rsid w:val="00C674EB"/>
    <w:rsid w:val="00C7193E"/>
    <w:rsid w:val="00C71D20"/>
    <w:rsid w:val="00C776D2"/>
    <w:rsid w:val="00C85B03"/>
    <w:rsid w:val="00C91D18"/>
    <w:rsid w:val="00CA22C9"/>
    <w:rsid w:val="00CA3B68"/>
    <w:rsid w:val="00CA6370"/>
    <w:rsid w:val="00CA7880"/>
    <w:rsid w:val="00CB1043"/>
    <w:rsid w:val="00CB3F57"/>
    <w:rsid w:val="00CB456E"/>
    <w:rsid w:val="00CB4FED"/>
    <w:rsid w:val="00CC4D01"/>
    <w:rsid w:val="00CD3AAC"/>
    <w:rsid w:val="00CD7150"/>
    <w:rsid w:val="00CF00E3"/>
    <w:rsid w:val="00CF0F37"/>
    <w:rsid w:val="00CF1C71"/>
    <w:rsid w:val="00CF446C"/>
    <w:rsid w:val="00CF57B3"/>
    <w:rsid w:val="00CF66C6"/>
    <w:rsid w:val="00D008F9"/>
    <w:rsid w:val="00D026B0"/>
    <w:rsid w:val="00D02C64"/>
    <w:rsid w:val="00D10CB8"/>
    <w:rsid w:val="00D14618"/>
    <w:rsid w:val="00D173AF"/>
    <w:rsid w:val="00D24FD6"/>
    <w:rsid w:val="00D36612"/>
    <w:rsid w:val="00D41D41"/>
    <w:rsid w:val="00D438F4"/>
    <w:rsid w:val="00D4432A"/>
    <w:rsid w:val="00D52E68"/>
    <w:rsid w:val="00D601E4"/>
    <w:rsid w:val="00D604BC"/>
    <w:rsid w:val="00D63593"/>
    <w:rsid w:val="00D70F7A"/>
    <w:rsid w:val="00D71261"/>
    <w:rsid w:val="00D75B5C"/>
    <w:rsid w:val="00D831EE"/>
    <w:rsid w:val="00D839DF"/>
    <w:rsid w:val="00D84100"/>
    <w:rsid w:val="00D90569"/>
    <w:rsid w:val="00D910D9"/>
    <w:rsid w:val="00D933BE"/>
    <w:rsid w:val="00D9685F"/>
    <w:rsid w:val="00D97D26"/>
    <w:rsid w:val="00DA254E"/>
    <w:rsid w:val="00DA4E32"/>
    <w:rsid w:val="00DA5684"/>
    <w:rsid w:val="00DB0752"/>
    <w:rsid w:val="00DB09BC"/>
    <w:rsid w:val="00DB1440"/>
    <w:rsid w:val="00DB4E8F"/>
    <w:rsid w:val="00DB753F"/>
    <w:rsid w:val="00DC6661"/>
    <w:rsid w:val="00DD1AF7"/>
    <w:rsid w:val="00DD4B28"/>
    <w:rsid w:val="00DD6861"/>
    <w:rsid w:val="00DE300C"/>
    <w:rsid w:val="00DF1C67"/>
    <w:rsid w:val="00DF486A"/>
    <w:rsid w:val="00DF5CAA"/>
    <w:rsid w:val="00E002C2"/>
    <w:rsid w:val="00E054A6"/>
    <w:rsid w:val="00E07100"/>
    <w:rsid w:val="00E106FF"/>
    <w:rsid w:val="00E13719"/>
    <w:rsid w:val="00E14FCC"/>
    <w:rsid w:val="00E160E6"/>
    <w:rsid w:val="00E16BFC"/>
    <w:rsid w:val="00E17381"/>
    <w:rsid w:val="00E20ECF"/>
    <w:rsid w:val="00E2142D"/>
    <w:rsid w:val="00E23769"/>
    <w:rsid w:val="00E241A7"/>
    <w:rsid w:val="00E2599D"/>
    <w:rsid w:val="00E311BD"/>
    <w:rsid w:val="00E3253E"/>
    <w:rsid w:val="00E33C83"/>
    <w:rsid w:val="00E3518E"/>
    <w:rsid w:val="00E552E0"/>
    <w:rsid w:val="00E647C5"/>
    <w:rsid w:val="00E760AC"/>
    <w:rsid w:val="00E7700A"/>
    <w:rsid w:val="00E8345E"/>
    <w:rsid w:val="00EA41D1"/>
    <w:rsid w:val="00EA577F"/>
    <w:rsid w:val="00EB25E9"/>
    <w:rsid w:val="00EC0BC5"/>
    <w:rsid w:val="00EC32B8"/>
    <w:rsid w:val="00EC34B3"/>
    <w:rsid w:val="00EC4A2F"/>
    <w:rsid w:val="00EC7015"/>
    <w:rsid w:val="00ED464E"/>
    <w:rsid w:val="00ED4B9C"/>
    <w:rsid w:val="00ED4D8C"/>
    <w:rsid w:val="00ED7DD5"/>
    <w:rsid w:val="00EF0B0A"/>
    <w:rsid w:val="00EF0F1C"/>
    <w:rsid w:val="00EF161B"/>
    <w:rsid w:val="00EF436A"/>
    <w:rsid w:val="00F14C6E"/>
    <w:rsid w:val="00F15F86"/>
    <w:rsid w:val="00F24CE2"/>
    <w:rsid w:val="00F376D2"/>
    <w:rsid w:val="00F420C1"/>
    <w:rsid w:val="00F4344A"/>
    <w:rsid w:val="00F43A58"/>
    <w:rsid w:val="00F45BD4"/>
    <w:rsid w:val="00F4750E"/>
    <w:rsid w:val="00F5411E"/>
    <w:rsid w:val="00F5586F"/>
    <w:rsid w:val="00F55EB5"/>
    <w:rsid w:val="00F57392"/>
    <w:rsid w:val="00F64FA8"/>
    <w:rsid w:val="00F6608E"/>
    <w:rsid w:val="00F72F8A"/>
    <w:rsid w:val="00F764CE"/>
    <w:rsid w:val="00F76EE8"/>
    <w:rsid w:val="00F82471"/>
    <w:rsid w:val="00F87A6F"/>
    <w:rsid w:val="00F92B80"/>
    <w:rsid w:val="00F95981"/>
    <w:rsid w:val="00F96801"/>
    <w:rsid w:val="00FA49A3"/>
    <w:rsid w:val="00FA4E8F"/>
    <w:rsid w:val="00FC143A"/>
    <w:rsid w:val="00FC1D9B"/>
    <w:rsid w:val="00FC4FEB"/>
    <w:rsid w:val="00FC7177"/>
    <w:rsid w:val="00FD5CE9"/>
    <w:rsid w:val="00FE1EC9"/>
    <w:rsid w:val="00FE61AC"/>
    <w:rsid w:val="00FE6207"/>
    <w:rsid w:val="00FF6720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22F6F6"/>
  <w15:docId w15:val="{782D6512-55D4-40ED-946B-8212E52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B0A"/>
    <w:rPr>
      <w:lang w:eastAsia="es-ES"/>
    </w:rPr>
  </w:style>
  <w:style w:type="paragraph" w:styleId="Ttulo1">
    <w:name w:val="heading 1"/>
    <w:basedOn w:val="Normal"/>
    <w:next w:val="Normal"/>
    <w:qFormat/>
    <w:rsid w:val="00EF0B0A"/>
    <w:pPr>
      <w:keepNext/>
      <w:spacing w:line="240" w:lineRule="exact"/>
      <w:jc w:val="both"/>
      <w:outlineLvl w:val="0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B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0B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0B0A"/>
  </w:style>
  <w:style w:type="paragraph" w:styleId="Textodeglobo">
    <w:name w:val="Balloon Text"/>
    <w:basedOn w:val="Normal"/>
    <w:link w:val="TextodegloboCar"/>
    <w:rsid w:val="00E16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6BFC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A458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45844"/>
  </w:style>
  <w:style w:type="character" w:customStyle="1" w:styleId="TextocomentarioCar">
    <w:name w:val="Texto comentario Car"/>
    <w:basedOn w:val="Fuentedeprrafopredeter"/>
    <w:link w:val="Textocomentario"/>
    <w:semiHidden/>
    <w:rsid w:val="00A4584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5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5844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9A32-80FE-4062-9DC9-3A129F2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998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LICITACION PUBLICA 03/10</vt:lpstr>
    </vt:vector>
  </TitlesOfParts>
  <Company>Dark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PUBLICA 03/10</dc:title>
  <dc:creator>alberto</dc:creator>
  <cp:lastModifiedBy>Usuario de Windows</cp:lastModifiedBy>
  <cp:revision>7</cp:revision>
  <cp:lastPrinted>2021-06-23T15:06:00Z</cp:lastPrinted>
  <dcterms:created xsi:type="dcterms:W3CDTF">2021-06-16T15:46:00Z</dcterms:created>
  <dcterms:modified xsi:type="dcterms:W3CDTF">2021-06-24T16:09:00Z</dcterms:modified>
</cp:coreProperties>
</file>